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6038" w:rsidRPr="00FC5450" w:rsidRDefault="00AF6038" w:rsidP="00AF6038">
      <w:pPr>
        <w:pBdr>
          <w:top w:val="single" w:sz="4" w:space="1" w:color="000000"/>
        </w:pBdr>
        <w:jc w:val="right"/>
        <w:rPr>
          <w:rFonts w:ascii="Times New Roman" w:eastAsia="Times New Roman" w:hAnsi="Times New Roman" w:cs="Times New Roman"/>
          <w:b/>
          <w:u w:val="single"/>
        </w:rPr>
      </w:pPr>
    </w:p>
    <w:p w:rsidR="00FC5450" w:rsidRPr="00FC5450" w:rsidRDefault="00FC5450" w:rsidP="00FC5450">
      <w:pPr>
        <w:spacing w:after="0" w:line="360" w:lineRule="auto"/>
        <w:jc w:val="right"/>
        <w:rPr>
          <w:rFonts w:ascii="Times New Roman" w:eastAsia="Times New Roman" w:hAnsi="Times New Roman" w:cs="Times New Roman"/>
          <w:b/>
          <w:bCs/>
          <w:iCs/>
          <w:u w:val="single"/>
        </w:rPr>
      </w:pPr>
      <w:r w:rsidRPr="00FC5450">
        <w:rPr>
          <w:rFonts w:ascii="Times New Roman" w:eastAsia="Times New Roman" w:hAnsi="Times New Roman" w:cs="Times New Roman"/>
          <w:b/>
          <w:bCs/>
          <w:iCs/>
          <w:u w:val="single"/>
        </w:rPr>
        <w:t>Ordenanza N° 96-HCDPF-2022</w:t>
      </w:r>
    </w:p>
    <w:p w:rsidR="00FC5450" w:rsidRDefault="00FC5450" w:rsidP="00FC5450">
      <w:pPr>
        <w:spacing w:after="0" w:line="360" w:lineRule="auto"/>
        <w:jc w:val="right"/>
        <w:rPr>
          <w:rFonts w:ascii="Times New Roman" w:eastAsia="Times New Roman" w:hAnsi="Times New Roman" w:cs="Times New Roman"/>
          <w:bCs/>
          <w:iCs/>
        </w:rPr>
      </w:pPr>
      <w:r w:rsidRPr="00FC5450">
        <w:rPr>
          <w:rFonts w:ascii="Times New Roman" w:eastAsia="Times New Roman" w:hAnsi="Times New Roman" w:cs="Times New Roman"/>
          <w:bCs/>
          <w:iCs/>
        </w:rPr>
        <w:t>Potrero de los Funes, 11 de mayo 2022</w:t>
      </w:r>
    </w:p>
    <w:p w:rsidR="00FC5450" w:rsidRDefault="00FC5450" w:rsidP="00FC5450">
      <w:pPr>
        <w:spacing w:after="0" w:line="360" w:lineRule="auto"/>
        <w:jc w:val="center"/>
        <w:rPr>
          <w:rFonts w:ascii="Times New Roman" w:eastAsia="Times New Roman" w:hAnsi="Times New Roman" w:cs="Times New Roman"/>
          <w:bCs/>
          <w:iCs/>
        </w:rPr>
      </w:pPr>
      <w:r>
        <w:rPr>
          <w:rFonts w:ascii="Times New Roman" w:eastAsia="Times New Roman" w:hAnsi="Times New Roman" w:cs="Times New Roman"/>
          <w:bCs/>
          <w:iCs/>
        </w:rPr>
        <w:t xml:space="preserve"> </w:t>
      </w:r>
    </w:p>
    <w:p w:rsidR="00FC5450" w:rsidRPr="00FC5450" w:rsidRDefault="00FC5450" w:rsidP="00FC5450">
      <w:pPr>
        <w:spacing w:after="0" w:line="360" w:lineRule="auto"/>
        <w:jc w:val="center"/>
        <w:rPr>
          <w:rFonts w:ascii="Times New Roman" w:eastAsia="Times New Roman" w:hAnsi="Times New Roman" w:cs="Times New Roman"/>
          <w:b/>
          <w:bCs/>
          <w:iCs/>
        </w:rPr>
      </w:pPr>
      <w:r w:rsidRPr="00FC5450">
        <w:rPr>
          <w:rFonts w:ascii="Times New Roman" w:eastAsia="Times New Roman" w:hAnsi="Times New Roman" w:cs="Times New Roman"/>
          <w:b/>
          <w:bCs/>
          <w:iCs/>
        </w:rPr>
        <w:t>MANUAL DE COMUNICACIÓN Y ESTILO DEL HONORABLE CONCEJO DELIBERANTE</w:t>
      </w:r>
    </w:p>
    <w:p w:rsidR="00FC5450" w:rsidRPr="00FC5450" w:rsidRDefault="00FC5450" w:rsidP="00FC5450">
      <w:pPr>
        <w:spacing w:after="0" w:line="360" w:lineRule="auto"/>
        <w:jc w:val="right"/>
        <w:rPr>
          <w:rFonts w:ascii="Times New Roman" w:eastAsia="Calibri" w:hAnsi="Times New Roman" w:cs="Times New Roman"/>
        </w:rPr>
      </w:pPr>
    </w:p>
    <w:p w:rsidR="00FC5450" w:rsidRPr="00FC5450" w:rsidRDefault="00FC5450" w:rsidP="00FC5450">
      <w:pPr>
        <w:spacing w:after="0" w:line="360" w:lineRule="auto"/>
        <w:jc w:val="right"/>
        <w:rPr>
          <w:rFonts w:ascii="Times New Roman" w:eastAsia="Calibri" w:hAnsi="Times New Roman" w:cs="Times New Roman"/>
          <w:iCs/>
          <w:u w:val="single"/>
        </w:rPr>
      </w:pPr>
    </w:p>
    <w:p w:rsidR="00FC5450" w:rsidRPr="00FC5450" w:rsidRDefault="00FC5450" w:rsidP="00FC5450">
      <w:pPr>
        <w:spacing w:after="0" w:line="360" w:lineRule="auto"/>
        <w:jc w:val="both"/>
        <w:rPr>
          <w:rFonts w:ascii="Times New Roman" w:eastAsia="Calibri" w:hAnsi="Times New Roman" w:cs="Times New Roman"/>
          <w:b/>
          <w:iCs/>
          <w:u w:val="single"/>
        </w:rPr>
      </w:pPr>
      <w:r w:rsidRPr="00FC5450">
        <w:rPr>
          <w:rFonts w:ascii="Times New Roman" w:eastAsia="Times New Roman" w:hAnsi="Times New Roman" w:cs="Times New Roman"/>
          <w:b/>
          <w:bCs/>
        </w:rPr>
        <w:t>VISTO:</w:t>
      </w:r>
    </w:p>
    <w:p w:rsidR="00FC5450" w:rsidRPr="00FC5450" w:rsidRDefault="00FC5450" w:rsidP="00FC5450">
      <w:pPr>
        <w:spacing w:after="0" w:line="360" w:lineRule="auto"/>
        <w:ind w:firstLine="2127"/>
        <w:jc w:val="both"/>
        <w:rPr>
          <w:rFonts w:ascii="Times New Roman" w:eastAsia="Calibri" w:hAnsi="Times New Roman" w:cs="Times New Roman"/>
        </w:rPr>
      </w:pPr>
      <w:r w:rsidRPr="00FC5450">
        <w:rPr>
          <w:rFonts w:ascii="Times New Roman" w:eastAsia="Times New Roman" w:hAnsi="Times New Roman" w:cs="Times New Roman"/>
        </w:rPr>
        <w:t xml:space="preserve">La conformación de las páginas web, publicitarias, red de noticia e información del Concejo Deliberante de  Potrero de los Funes, </w:t>
      </w:r>
    </w:p>
    <w:p w:rsidR="00FC5450" w:rsidRPr="00FC5450" w:rsidRDefault="00FC5450" w:rsidP="00FC5450">
      <w:pPr>
        <w:spacing w:after="0" w:line="360" w:lineRule="auto"/>
        <w:jc w:val="both"/>
        <w:rPr>
          <w:rFonts w:ascii="Times New Roman" w:eastAsia="Calibri" w:hAnsi="Times New Roman" w:cs="Times New Roman"/>
          <w:bCs/>
          <w:iCs/>
          <w:u w:val="single"/>
        </w:rPr>
      </w:pPr>
    </w:p>
    <w:p w:rsidR="00FC5450" w:rsidRPr="00FC5450" w:rsidRDefault="00FC5450" w:rsidP="00FC5450">
      <w:pPr>
        <w:spacing w:after="0" w:line="360" w:lineRule="auto"/>
        <w:jc w:val="both"/>
        <w:rPr>
          <w:rFonts w:ascii="Times New Roman" w:eastAsia="Calibri" w:hAnsi="Times New Roman" w:cs="Times New Roman"/>
          <w:b/>
          <w:iCs/>
          <w:u w:val="single"/>
        </w:rPr>
      </w:pPr>
      <w:r w:rsidRPr="00FC5450">
        <w:rPr>
          <w:rFonts w:ascii="Times New Roman" w:eastAsia="Times New Roman" w:hAnsi="Times New Roman" w:cs="Times New Roman"/>
          <w:b/>
          <w:bCs/>
        </w:rPr>
        <w:t>CONSIDERANDO:</w:t>
      </w:r>
    </w:p>
    <w:p w:rsidR="00FC5450" w:rsidRPr="00FC5450" w:rsidRDefault="00FC5450" w:rsidP="00FC5450">
      <w:pPr>
        <w:spacing w:after="0" w:line="360" w:lineRule="auto"/>
        <w:ind w:firstLine="2127"/>
        <w:jc w:val="both"/>
        <w:rPr>
          <w:rFonts w:ascii="Times New Roman" w:eastAsia="Times New Roman" w:hAnsi="Times New Roman" w:cs="Times New Roman"/>
        </w:rPr>
      </w:pPr>
      <w:r w:rsidRPr="00FC5450">
        <w:rPr>
          <w:rFonts w:ascii="Times New Roman" w:eastAsia="Times New Roman" w:hAnsi="Times New Roman" w:cs="Times New Roman"/>
        </w:rPr>
        <w:t>Que resulta necesario establecer un</w:t>
      </w:r>
      <w:r>
        <w:rPr>
          <w:rFonts w:ascii="Times New Roman" w:eastAsia="Times New Roman" w:hAnsi="Times New Roman" w:cs="Times New Roman"/>
        </w:rPr>
        <w:t xml:space="preserve"> </w:t>
      </w:r>
      <w:r w:rsidRPr="00FC5450">
        <w:rPr>
          <w:rFonts w:ascii="Times New Roman" w:eastAsia="Times New Roman" w:hAnsi="Times New Roman" w:cs="Times New Roman"/>
        </w:rPr>
        <w:t>MANUAL DE COMUNICACIÓN Y ESTILO DEL HONORABLECONCEJO DELIBERANTE DE POTRERO DE LOS FUNES,</w:t>
      </w:r>
      <w:r>
        <w:rPr>
          <w:rFonts w:ascii="Times New Roman" w:eastAsia="Times New Roman" w:hAnsi="Times New Roman" w:cs="Times New Roman"/>
        </w:rPr>
        <w:t xml:space="preserve"> </w:t>
      </w:r>
      <w:r w:rsidRPr="00FC5450">
        <w:rPr>
          <w:rFonts w:ascii="Times New Roman" w:eastAsia="Times New Roman" w:hAnsi="Times New Roman" w:cs="Times New Roman"/>
        </w:rPr>
        <w:t>tiene como objetivo sentar las bases de la comunicación interna y externa del cuerpo legislativo.</w:t>
      </w:r>
    </w:p>
    <w:p w:rsidR="00FC5450" w:rsidRPr="00FC5450" w:rsidRDefault="00FC5450" w:rsidP="00FC5450">
      <w:pPr>
        <w:spacing w:after="0" w:line="360" w:lineRule="auto"/>
        <w:ind w:firstLine="2127"/>
        <w:jc w:val="both"/>
        <w:rPr>
          <w:rFonts w:ascii="Times New Roman" w:eastAsia="Times New Roman" w:hAnsi="Times New Roman" w:cs="Times New Roman"/>
        </w:rPr>
      </w:pPr>
    </w:p>
    <w:p w:rsidR="00FC5450" w:rsidRPr="00FC5450" w:rsidRDefault="00FC5450" w:rsidP="00FC5450">
      <w:pPr>
        <w:spacing w:after="0" w:line="360" w:lineRule="auto"/>
        <w:ind w:firstLine="2127"/>
        <w:jc w:val="both"/>
        <w:rPr>
          <w:rFonts w:ascii="Times New Roman" w:eastAsia="Calibri" w:hAnsi="Times New Roman" w:cs="Times New Roman"/>
          <w:bCs/>
          <w:iCs/>
        </w:rPr>
      </w:pPr>
      <w:r w:rsidRPr="00FC5450">
        <w:rPr>
          <w:rFonts w:ascii="Times New Roman" w:eastAsia="Calibri" w:hAnsi="Times New Roman" w:cs="Times New Roman"/>
          <w:bCs/>
          <w:iCs/>
        </w:rPr>
        <w:t>Que una norma clara, equitativa y precisa permitirá dar transparencia a las cuestiones que se publiquen en las redes sociales del Honorable Concejo Deliberante;</w:t>
      </w:r>
      <w:r>
        <w:rPr>
          <w:rFonts w:ascii="Times New Roman" w:eastAsia="Calibri" w:hAnsi="Times New Roman" w:cs="Times New Roman"/>
          <w:bCs/>
          <w:iCs/>
        </w:rPr>
        <w:t xml:space="preserve"> </w:t>
      </w:r>
      <w:r w:rsidRPr="00FC5450">
        <w:rPr>
          <w:rFonts w:ascii="Times New Roman" w:eastAsia="Calibri" w:hAnsi="Times New Roman" w:cs="Times New Roman"/>
          <w:bCs/>
          <w:iCs/>
        </w:rPr>
        <w:t>además, establece las políticas de comunicación en la página web (www.hcdpotrerodelosfunes.ar) y las redes sociales en las que el Honorable Concejo Deliberante</w:t>
      </w:r>
      <w:r>
        <w:rPr>
          <w:rFonts w:ascii="Times New Roman" w:eastAsia="Calibri" w:hAnsi="Times New Roman" w:cs="Times New Roman"/>
          <w:bCs/>
          <w:iCs/>
        </w:rPr>
        <w:t xml:space="preserve"> </w:t>
      </w:r>
      <w:r w:rsidRPr="00FC5450">
        <w:rPr>
          <w:rFonts w:ascii="Times New Roman" w:eastAsia="Calibri" w:hAnsi="Times New Roman" w:cs="Times New Roman"/>
          <w:bCs/>
          <w:iCs/>
        </w:rPr>
        <w:t>tiene presencia: Facebook, Instagram y YouTube.</w:t>
      </w:r>
    </w:p>
    <w:p w:rsidR="00FC5450" w:rsidRPr="00FC5450" w:rsidRDefault="00FC5450" w:rsidP="00FC5450">
      <w:pPr>
        <w:spacing w:after="0" w:line="360" w:lineRule="auto"/>
        <w:ind w:firstLine="2127"/>
        <w:jc w:val="both"/>
        <w:rPr>
          <w:rFonts w:ascii="Times New Roman" w:eastAsia="Calibri" w:hAnsi="Times New Roman" w:cs="Times New Roman"/>
          <w:bCs/>
          <w:iCs/>
        </w:rPr>
      </w:pPr>
      <w:r w:rsidRPr="00FC5450">
        <w:rPr>
          <w:rFonts w:ascii="Times New Roman" w:eastAsia="Calibri" w:hAnsi="Times New Roman" w:cs="Times New Roman"/>
          <w:bCs/>
          <w:iCs/>
        </w:rPr>
        <w:t>Por ello;</w:t>
      </w:r>
    </w:p>
    <w:p w:rsidR="00FC5450" w:rsidRPr="00FC5450" w:rsidRDefault="00FC5450" w:rsidP="00FC5450">
      <w:pPr>
        <w:spacing w:after="0" w:line="360" w:lineRule="auto"/>
        <w:ind w:firstLine="2127"/>
        <w:jc w:val="both"/>
        <w:rPr>
          <w:rFonts w:ascii="Times New Roman" w:eastAsia="Calibri" w:hAnsi="Times New Roman" w:cs="Times New Roman"/>
        </w:rPr>
      </w:pPr>
    </w:p>
    <w:p w:rsidR="00FC5450" w:rsidRPr="00FC5450" w:rsidRDefault="00FC5450" w:rsidP="00FC5450">
      <w:pPr>
        <w:keepNext/>
        <w:spacing w:after="0" w:line="360" w:lineRule="auto"/>
        <w:jc w:val="center"/>
        <w:outlineLvl w:val="2"/>
        <w:rPr>
          <w:rFonts w:ascii="Times New Roman" w:eastAsia="Calibri" w:hAnsi="Times New Roman" w:cs="Times New Roman"/>
          <w:b/>
          <w:bCs/>
          <w:caps/>
        </w:rPr>
      </w:pPr>
      <w:r w:rsidRPr="00FC5450">
        <w:rPr>
          <w:rFonts w:ascii="Times New Roman" w:eastAsia="Arial Unicode MS" w:hAnsi="Times New Roman" w:cs="Times New Roman"/>
          <w:b/>
          <w:bCs/>
          <w:caps/>
        </w:rPr>
        <w:t>en uso de sus atribuciones</w:t>
      </w:r>
    </w:p>
    <w:p w:rsidR="00FC5450" w:rsidRPr="00FC5450" w:rsidRDefault="00FC5450" w:rsidP="00FC5450">
      <w:pPr>
        <w:spacing w:after="0" w:line="360" w:lineRule="auto"/>
        <w:jc w:val="center"/>
        <w:rPr>
          <w:rFonts w:ascii="Times New Roman" w:eastAsia="Calibri" w:hAnsi="Times New Roman" w:cs="Times New Roman"/>
          <w:b/>
          <w:iCs/>
        </w:rPr>
      </w:pPr>
      <w:r w:rsidRPr="00FC5450">
        <w:rPr>
          <w:rFonts w:ascii="Times New Roman" w:eastAsia="Times New Roman" w:hAnsi="Times New Roman" w:cs="Times New Roman"/>
          <w:b/>
          <w:bCs/>
        </w:rPr>
        <w:t>EL HONORABLE CONCEJO DELIBERANTE DE POTRERO DE LOS FUNES</w:t>
      </w:r>
    </w:p>
    <w:p w:rsidR="00FC5450" w:rsidRPr="00FC5450" w:rsidRDefault="00FC5450" w:rsidP="00FC5450">
      <w:pPr>
        <w:spacing w:after="0" w:line="360" w:lineRule="auto"/>
        <w:jc w:val="center"/>
        <w:rPr>
          <w:rFonts w:ascii="Times New Roman" w:eastAsia="Times New Roman" w:hAnsi="Times New Roman" w:cs="Times New Roman"/>
          <w:b/>
          <w:bCs/>
        </w:rPr>
      </w:pPr>
      <w:r w:rsidRPr="00FC5450">
        <w:rPr>
          <w:rFonts w:ascii="Times New Roman" w:eastAsia="Times New Roman" w:hAnsi="Times New Roman" w:cs="Times New Roman"/>
          <w:b/>
          <w:bCs/>
        </w:rPr>
        <w:t>SANCIONA CON FUERZA DE:</w:t>
      </w:r>
    </w:p>
    <w:p w:rsidR="00FC5450" w:rsidRPr="00FC5450" w:rsidRDefault="00FC5450" w:rsidP="00FC5450">
      <w:pPr>
        <w:spacing w:after="0" w:line="360" w:lineRule="auto"/>
        <w:jc w:val="center"/>
        <w:rPr>
          <w:rFonts w:ascii="Times New Roman" w:eastAsia="Calibri" w:hAnsi="Times New Roman" w:cs="Times New Roman"/>
          <w:b/>
          <w:i/>
          <w:iCs/>
        </w:rPr>
      </w:pPr>
    </w:p>
    <w:p w:rsidR="00FC5450" w:rsidRPr="00FC5450" w:rsidRDefault="00FC5450" w:rsidP="00FC5450">
      <w:pPr>
        <w:keepNext/>
        <w:spacing w:after="0" w:line="360" w:lineRule="auto"/>
        <w:jc w:val="center"/>
        <w:outlineLvl w:val="1"/>
        <w:rPr>
          <w:rFonts w:ascii="Times New Roman" w:eastAsia="Calibri" w:hAnsi="Times New Roman" w:cs="Times New Roman"/>
          <w:b/>
          <w:iCs/>
          <w:u w:val="single"/>
        </w:rPr>
      </w:pPr>
      <w:r w:rsidRPr="00FC5450">
        <w:rPr>
          <w:rFonts w:ascii="Times New Roman" w:eastAsia="Arial Unicode MS" w:hAnsi="Times New Roman" w:cs="Times New Roman"/>
          <w:b/>
          <w:iCs/>
          <w:u w:val="single"/>
        </w:rPr>
        <w:t>ORDENANZA</w:t>
      </w:r>
    </w:p>
    <w:p w:rsidR="00FC5450" w:rsidRPr="00FC5450" w:rsidRDefault="00FC5450" w:rsidP="00FC5450">
      <w:pPr>
        <w:spacing w:after="0" w:line="360" w:lineRule="auto"/>
        <w:jc w:val="both"/>
        <w:rPr>
          <w:rFonts w:ascii="Times New Roman" w:eastAsia="Calibri" w:hAnsi="Times New Roman" w:cs="Times New Roman"/>
          <w:bCs/>
          <w:iCs/>
          <w:u w:val="single"/>
        </w:rPr>
      </w:pPr>
    </w:p>
    <w:p w:rsidR="00FC5450" w:rsidRPr="00FC5450" w:rsidRDefault="00FC5450" w:rsidP="00FC5450">
      <w:pPr>
        <w:spacing w:after="0" w:line="360" w:lineRule="auto"/>
        <w:ind w:left="1134" w:hanging="1134"/>
        <w:jc w:val="both"/>
        <w:rPr>
          <w:rFonts w:ascii="Times New Roman" w:eastAsia="Times New Roman" w:hAnsi="Times New Roman" w:cs="Times New Roman"/>
        </w:rPr>
      </w:pPr>
      <w:r w:rsidRPr="00FC5450">
        <w:rPr>
          <w:rFonts w:ascii="Times New Roman" w:eastAsia="Times New Roman" w:hAnsi="Times New Roman" w:cs="Times New Roman"/>
          <w:b/>
          <w:bCs/>
          <w:u w:val="single"/>
        </w:rPr>
        <w:t>ART. 1º</w:t>
      </w:r>
      <w:r w:rsidRPr="00FC5450">
        <w:rPr>
          <w:rFonts w:ascii="Times New Roman" w:eastAsia="Times New Roman" w:hAnsi="Times New Roman" w:cs="Times New Roman"/>
          <w:b/>
          <w:bCs/>
        </w:rPr>
        <w:t>.-</w:t>
      </w:r>
      <w:r w:rsidRPr="00FC5450">
        <w:rPr>
          <w:rFonts w:ascii="Times New Roman" w:eastAsia="Times New Roman" w:hAnsi="Times New Roman" w:cs="Times New Roman"/>
          <w:bCs/>
          <w:iCs/>
        </w:rPr>
        <w:t xml:space="preserve"> Aprobar en todos sus términos el </w:t>
      </w:r>
      <w:r w:rsidRPr="00FC5450">
        <w:rPr>
          <w:rFonts w:ascii="Times New Roman" w:eastAsia="Times New Roman" w:hAnsi="Times New Roman" w:cs="Times New Roman"/>
          <w:b/>
          <w:iCs/>
        </w:rPr>
        <w:t xml:space="preserve">Manual de comunicación y estilo </w:t>
      </w:r>
      <w:r w:rsidRPr="00FC5450">
        <w:rPr>
          <w:rFonts w:ascii="Times New Roman" w:eastAsia="Times New Roman" w:hAnsi="Times New Roman" w:cs="Times New Roman"/>
          <w:bCs/>
          <w:iCs/>
        </w:rPr>
        <w:t xml:space="preserve"> del Honorable Concejo Deliberante de Potrero de los Funes, que se adjunta como</w:t>
      </w:r>
      <w:r>
        <w:rPr>
          <w:rFonts w:ascii="Times New Roman" w:eastAsia="Times New Roman" w:hAnsi="Times New Roman" w:cs="Times New Roman"/>
          <w:bCs/>
          <w:iCs/>
        </w:rPr>
        <w:t xml:space="preserve"> </w:t>
      </w:r>
      <w:r w:rsidRPr="00FC5450">
        <w:rPr>
          <w:rFonts w:ascii="Times New Roman" w:eastAsia="Times New Roman" w:hAnsi="Times New Roman" w:cs="Times New Roman"/>
          <w:b/>
          <w:iCs/>
        </w:rPr>
        <w:t>Anexo I</w:t>
      </w:r>
      <w:r w:rsidRPr="00FC5450">
        <w:rPr>
          <w:rFonts w:ascii="Times New Roman" w:eastAsia="Times New Roman" w:hAnsi="Times New Roman" w:cs="Times New Roman"/>
          <w:bCs/>
          <w:iCs/>
        </w:rPr>
        <w:t>.-</w:t>
      </w:r>
    </w:p>
    <w:p w:rsidR="00FC5450" w:rsidRPr="00FC5450" w:rsidRDefault="00FC5450" w:rsidP="00FC5450">
      <w:pPr>
        <w:spacing w:after="0" w:line="360" w:lineRule="auto"/>
        <w:ind w:left="1134" w:hanging="1134"/>
        <w:jc w:val="both"/>
        <w:rPr>
          <w:rFonts w:ascii="Times New Roman" w:eastAsia="Calibri" w:hAnsi="Times New Roman" w:cs="Times New Roman"/>
          <w:lang w:val="es-AR"/>
        </w:rPr>
      </w:pPr>
      <w:r w:rsidRPr="00FC5450">
        <w:rPr>
          <w:rFonts w:ascii="Times New Roman" w:eastAsia="Times New Roman" w:hAnsi="Times New Roman" w:cs="Times New Roman"/>
          <w:b/>
          <w:bCs/>
          <w:u w:val="single"/>
        </w:rPr>
        <w:t>ART. 2º</w:t>
      </w:r>
      <w:r w:rsidRPr="00FC5450">
        <w:rPr>
          <w:rFonts w:ascii="Times New Roman" w:eastAsia="Times New Roman" w:hAnsi="Times New Roman" w:cs="Times New Roman"/>
          <w:b/>
          <w:bCs/>
        </w:rPr>
        <w:t>.-</w:t>
      </w:r>
      <w:r w:rsidRPr="00FC5450">
        <w:rPr>
          <w:rFonts w:ascii="Times New Roman" w:eastAsia="Times New Roman" w:hAnsi="Times New Roman" w:cs="Times New Roman"/>
          <w:bCs/>
          <w:iCs/>
        </w:rPr>
        <w:t xml:space="preserve">  Comuníquese, publíquese, dese al Registro Oficial y archívese.-</w:t>
      </w:r>
    </w:p>
    <w:p w:rsidR="00FC5450" w:rsidRPr="00FC5450" w:rsidRDefault="00FC5450" w:rsidP="00FC5450">
      <w:pPr>
        <w:spacing w:after="0" w:line="360" w:lineRule="auto"/>
        <w:rPr>
          <w:rFonts w:ascii="Times New Roman" w:eastAsia="Times New Roman" w:hAnsi="Times New Roman" w:cs="Times New Roman"/>
          <w:u w:val="single"/>
        </w:rPr>
      </w:pPr>
    </w:p>
    <w:p w:rsidR="00FC5450" w:rsidRPr="00FC5450" w:rsidRDefault="00FC5450" w:rsidP="00FC5450">
      <w:pPr>
        <w:keepNext/>
        <w:spacing w:after="0" w:line="360" w:lineRule="auto"/>
        <w:jc w:val="center"/>
        <w:outlineLvl w:val="1"/>
        <w:rPr>
          <w:rFonts w:ascii="Times New Roman" w:eastAsia="Calibri" w:hAnsi="Times New Roman" w:cs="Times New Roman"/>
          <w:b/>
          <w:iCs/>
          <w:u w:val="single"/>
        </w:rPr>
      </w:pPr>
    </w:p>
    <w:p w:rsidR="00FC5450" w:rsidRPr="00FC5450" w:rsidRDefault="00FC5450" w:rsidP="00FC5450">
      <w:pPr>
        <w:rPr>
          <w:rFonts w:ascii="Times New Roman" w:hAnsi="Times New Roman" w:cs="Times New Roman"/>
        </w:rPr>
      </w:pPr>
    </w:p>
    <w:p w:rsidR="00FC5450" w:rsidRPr="00FC5450" w:rsidRDefault="00FC5450" w:rsidP="00FC5450">
      <w:pPr>
        <w:rPr>
          <w:rFonts w:ascii="Times New Roman" w:hAnsi="Times New Roman" w:cs="Times New Roman"/>
        </w:rPr>
      </w:pPr>
    </w:p>
    <w:p w:rsidR="00FC5450" w:rsidRPr="00FC5450" w:rsidRDefault="00FC5450" w:rsidP="00FC5450">
      <w:pPr>
        <w:spacing w:after="0" w:line="360" w:lineRule="auto"/>
        <w:jc w:val="right"/>
        <w:rPr>
          <w:rFonts w:ascii="Times New Roman" w:eastAsia="Times New Roman" w:hAnsi="Times New Roman" w:cs="Times New Roman"/>
          <w:b/>
        </w:rPr>
      </w:pPr>
      <w:r w:rsidRPr="00FC5450">
        <w:rPr>
          <w:rFonts w:ascii="Times New Roman" w:eastAsia="Times New Roman" w:hAnsi="Times New Roman" w:cs="Times New Roman"/>
          <w:b/>
        </w:rPr>
        <w:t>ANEXO I</w:t>
      </w:r>
    </w:p>
    <w:p w:rsidR="00FC5450" w:rsidRPr="00FC5450" w:rsidRDefault="00FC5450" w:rsidP="00FC5450">
      <w:pPr>
        <w:spacing w:after="0" w:line="360" w:lineRule="auto"/>
        <w:jc w:val="center"/>
        <w:rPr>
          <w:rFonts w:ascii="Times New Roman" w:eastAsia="Times New Roman" w:hAnsi="Times New Roman" w:cs="Times New Roman"/>
          <w:u w:val="single"/>
        </w:rPr>
      </w:pPr>
    </w:p>
    <w:p w:rsidR="00FC5450" w:rsidRPr="00FC5450" w:rsidRDefault="00FC5450" w:rsidP="00FC5450">
      <w:pPr>
        <w:keepNext/>
        <w:spacing w:after="0" w:line="360" w:lineRule="auto"/>
        <w:jc w:val="center"/>
        <w:outlineLvl w:val="0"/>
        <w:rPr>
          <w:rFonts w:ascii="Times New Roman" w:eastAsia="Times New Roman" w:hAnsi="Times New Roman" w:cs="Times New Roman"/>
          <w:b/>
          <w:bCs/>
          <w:u w:val="single"/>
        </w:rPr>
      </w:pPr>
      <w:r w:rsidRPr="00FC5450">
        <w:rPr>
          <w:rFonts w:ascii="Times New Roman" w:eastAsia="Times New Roman" w:hAnsi="Times New Roman" w:cs="Times New Roman"/>
          <w:b/>
          <w:bCs/>
          <w:u w:val="single"/>
        </w:rPr>
        <w:t>MANUAL DE COMUNICACIÓN Y ESTILO DEL HONORABLE CONCEJO DELIBERANTE DE POTRERO DE LOS FUNES</w:t>
      </w:r>
    </w:p>
    <w:p w:rsidR="00FC5450" w:rsidRPr="00FC5450" w:rsidRDefault="00FC5450" w:rsidP="00FC5450">
      <w:pPr>
        <w:keepNext/>
        <w:spacing w:after="0" w:line="360" w:lineRule="auto"/>
        <w:jc w:val="center"/>
        <w:outlineLvl w:val="0"/>
        <w:rPr>
          <w:rFonts w:ascii="Times New Roman" w:eastAsia="Times New Roman" w:hAnsi="Times New Roman" w:cs="Times New Roman"/>
          <w:b/>
          <w:bCs/>
          <w:u w:val="single"/>
        </w:rPr>
      </w:pPr>
    </w:p>
    <w:p w:rsidR="00FC5450" w:rsidRPr="00FC5450" w:rsidRDefault="00FC5450" w:rsidP="00FC5450">
      <w:pPr>
        <w:keepNext/>
        <w:spacing w:after="0" w:line="360" w:lineRule="auto"/>
        <w:jc w:val="center"/>
        <w:outlineLvl w:val="0"/>
        <w:rPr>
          <w:rFonts w:ascii="Times New Roman" w:eastAsia="Times New Roman" w:hAnsi="Times New Roman" w:cs="Times New Roman"/>
          <w:b/>
          <w:bCs/>
          <w:u w:val="single"/>
        </w:rPr>
      </w:pPr>
      <w:r w:rsidRPr="00FC5450">
        <w:rPr>
          <w:rFonts w:ascii="Times New Roman" w:eastAsia="Times New Roman" w:hAnsi="Times New Roman" w:cs="Times New Roman"/>
          <w:b/>
          <w:bCs/>
          <w:u w:val="single"/>
        </w:rPr>
        <w:t>CAPÍTULO I</w:t>
      </w:r>
    </w:p>
    <w:p w:rsidR="00FC5450" w:rsidRPr="00FC5450" w:rsidRDefault="00FC5450" w:rsidP="00FC5450">
      <w:pPr>
        <w:keepNext/>
        <w:spacing w:after="0" w:line="360" w:lineRule="auto"/>
        <w:jc w:val="center"/>
        <w:outlineLvl w:val="0"/>
        <w:rPr>
          <w:rFonts w:ascii="Times New Roman" w:eastAsia="Times New Roman" w:hAnsi="Times New Roman" w:cs="Times New Roman"/>
          <w:b/>
          <w:bCs/>
          <w:u w:val="single"/>
        </w:rPr>
      </w:pPr>
    </w:p>
    <w:p w:rsidR="00FC5450" w:rsidRPr="00FC5450" w:rsidRDefault="00FC5450" w:rsidP="00FC5450">
      <w:pPr>
        <w:keepNext/>
        <w:spacing w:after="0" w:line="360" w:lineRule="auto"/>
        <w:jc w:val="center"/>
        <w:outlineLvl w:val="0"/>
        <w:rPr>
          <w:rFonts w:ascii="Times New Roman" w:eastAsia="Times New Roman" w:hAnsi="Times New Roman" w:cs="Times New Roman"/>
          <w:b/>
          <w:bCs/>
          <w:u w:val="single"/>
        </w:rPr>
      </w:pPr>
      <w:r w:rsidRPr="00FC5450">
        <w:rPr>
          <w:rFonts w:ascii="Times New Roman" w:eastAsia="Times New Roman" w:hAnsi="Times New Roman" w:cs="Times New Roman"/>
          <w:b/>
          <w:bCs/>
          <w:u w:val="single"/>
        </w:rPr>
        <w:t>REDES SOCIALES COMUNICADOS</w:t>
      </w:r>
    </w:p>
    <w:p w:rsidR="00FC5450" w:rsidRPr="00FC5450" w:rsidRDefault="00FC5450" w:rsidP="00FC5450">
      <w:pPr>
        <w:spacing w:after="0" w:line="360" w:lineRule="auto"/>
        <w:jc w:val="both"/>
        <w:rPr>
          <w:rFonts w:ascii="Times New Roman" w:eastAsia="Times New Roman" w:hAnsi="Times New Roman" w:cs="Times New Roman"/>
          <w:u w:val="single"/>
        </w:rPr>
      </w:pPr>
    </w:p>
    <w:p w:rsidR="00FC5450" w:rsidRPr="00FC5450" w:rsidRDefault="00FC5450" w:rsidP="00FC5450">
      <w:pPr>
        <w:rPr>
          <w:rFonts w:ascii="Times New Roman" w:eastAsia="Arial Unicode MS" w:hAnsi="Times New Roman" w:cs="Times New Roman"/>
        </w:rPr>
      </w:pPr>
      <w:r w:rsidRPr="00FC5450">
        <w:rPr>
          <w:rFonts w:ascii="Times New Roman" w:eastAsia="Times New Roman" w:hAnsi="Times New Roman" w:cs="Times New Roman"/>
          <w:b/>
        </w:rPr>
        <w:t xml:space="preserve">Artículo Nº 1: </w:t>
      </w:r>
      <w:r w:rsidRPr="00FC5450">
        <w:rPr>
          <w:rFonts w:ascii="Times New Roman" w:eastAsia="Times New Roman" w:hAnsi="Times New Roman" w:cs="Times New Roman"/>
        </w:rPr>
        <w:t>El Honorable Concejo Deliberante de Potrero de los Funes, Departamento Pueyrredón, Provincia de San Luis, en uso de</w:t>
      </w:r>
      <w:r>
        <w:rPr>
          <w:rFonts w:ascii="Times New Roman" w:eastAsia="Times New Roman" w:hAnsi="Times New Roman" w:cs="Times New Roman"/>
        </w:rPr>
        <w:t xml:space="preserve"> </w:t>
      </w:r>
      <w:r w:rsidRPr="00FC5450">
        <w:rPr>
          <w:rFonts w:ascii="Times New Roman" w:eastAsia="Arial Unicode MS" w:hAnsi="Times New Roman" w:cs="Times New Roman"/>
        </w:rPr>
        <w:t>la página web y las redes sociales oficiales de HCDPF,  tiene como objetivo divulgar y publicitar la actividad que realiza el cuerpo legislativo. Las publicaciones serán referidas a los proyectos de ordenanza, declaración y cualquier otro trámite legislativo que se realice exclusivamente en tratamiento en comisión y en sesiones ordinarias o extraordinarias.</w:t>
      </w:r>
    </w:p>
    <w:p w:rsidR="00FC5450" w:rsidRPr="00FC5450" w:rsidRDefault="00FC5450" w:rsidP="00FC5450">
      <w:pPr>
        <w:pStyle w:val="Prrafodelista"/>
        <w:numPr>
          <w:ilvl w:val="0"/>
          <w:numId w:val="9"/>
        </w:numPr>
        <w:rPr>
          <w:rFonts w:ascii="Times New Roman" w:eastAsia="Arial Unicode MS" w:hAnsi="Times New Roman" w:cs="Times New Roman"/>
        </w:rPr>
      </w:pPr>
      <w:r w:rsidRPr="00FC5450">
        <w:rPr>
          <w:rFonts w:ascii="Times New Roman" w:eastAsia="Arial Unicode MS" w:hAnsi="Times New Roman" w:cs="Times New Roman"/>
        </w:rPr>
        <w:t>Se divulgarán las actividades que se lleven a cabo en nombre del Honorable Concejo Deliberante de Potrero de Los Funes por la Presidencia del cuerpo legislativo, o por las presidencias de las distintas comisiones del Honorable Concejo Deliberante de Potrero de los Funes.</w:t>
      </w:r>
    </w:p>
    <w:p w:rsidR="00FC5450" w:rsidRPr="00FC5450" w:rsidRDefault="00FC5450" w:rsidP="00FC5450">
      <w:pPr>
        <w:pStyle w:val="Prrafodelista"/>
        <w:numPr>
          <w:ilvl w:val="0"/>
          <w:numId w:val="9"/>
        </w:numPr>
        <w:rPr>
          <w:rFonts w:ascii="Times New Roman" w:eastAsia="Arial Unicode MS" w:hAnsi="Times New Roman" w:cs="Times New Roman"/>
        </w:rPr>
      </w:pPr>
      <w:r w:rsidRPr="00FC5450">
        <w:rPr>
          <w:rFonts w:ascii="Times New Roman" w:eastAsia="Arial Unicode MS" w:hAnsi="Times New Roman" w:cs="Times New Roman"/>
        </w:rPr>
        <w:t>La publicidad de los proyectos, invitación, etc que ingresan en mesa de entrada, lo tratado, lo pasado a comisión, lo aprobado y desaprobado por el cuerpo del Honorable Concejo Deliberante tiene que ser publicado en las redes sociales del HCD. Exceptuando la publicación según lo establecido  en el Artículo Nº 43 y Articulo 49 de la Ordenanza Nº2-HCDPF-2017.</w:t>
      </w:r>
    </w:p>
    <w:p w:rsidR="00FC5450" w:rsidRPr="00FC5450" w:rsidRDefault="00FC5450" w:rsidP="00FC5450">
      <w:pPr>
        <w:spacing w:after="0" w:line="360" w:lineRule="auto"/>
        <w:jc w:val="both"/>
        <w:rPr>
          <w:rFonts w:ascii="Times New Roman" w:eastAsia="Times New Roman" w:hAnsi="Times New Roman" w:cs="Times New Roman"/>
        </w:rPr>
      </w:pPr>
    </w:p>
    <w:p w:rsidR="00FC5450" w:rsidRPr="00FC5450" w:rsidRDefault="00FC5450" w:rsidP="00FC5450">
      <w:pPr>
        <w:jc w:val="center"/>
        <w:rPr>
          <w:rFonts w:ascii="Times New Roman" w:eastAsia="Arial Unicode MS" w:hAnsi="Times New Roman" w:cs="Times New Roman"/>
          <w:b/>
          <w:bCs/>
          <w:u w:val="single"/>
        </w:rPr>
      </w:pPr>
      <w:r w:rsidRPr="00FC5450">
        <w:rPr>
          <w:rFonts w:ascii="Times New Roman" w:eastAsia="Arial Unicode MS" w:hAnsi="Times New Roman" w:cs="Times New Roman"/>
          <w:b/>
          <w:bCs/>
          <w:u w:val="single"/>
        </w:rPr>
        <w:t>LA PRESENCIA DEL HCDPF EN LA WEB Y EN LAS REDES</w:t>
      </w:r>
    </w:p>
    <w:p w:rsidR="00FC5450" w:rsidRPr="00FC5450" w:rsidRDefault="00FC5450" w:rsidP="00FC5450">
      <w:pPr>
        <w:jc w:val="center"/>
        <w:rPr>
          <w:rFonts w:ascii="Times New Roman" w:eastAsia="Arial Unicode MS" w:hAnsi="Times New Roman" w:cs="Times New Roman"/>
          <w:b/>
          <w:bCs/>
          <w:u w:val="single"/>
        </w:rPr>
      </w:pPr>
      <w:r w:rsidRPr="00FC5450">
        <w:rPr>
          <w:rFonts w:ascii="Times New Roman" w:eastAsia="Arial Unicode MS" w:hAnsi="Times New Roman" w:cs="Times New Roman"/>
          <w:b/>
          <w:bCs/>
          <w:u w:val="single"/>
        </w:rPr>
        <w:t>SOCIALES</w:t>
      </w:r>
    </w:p>
    <w:p w:rsidR="00FC5450" w:rsidRPr="00FC5450" w:rsidRDefault="00FC5450" w:rsidP="00FC5450">
      <w:pPr>
        <w:jc w:val="center"/>
        <w:rPr>
          <w:rFonts w:ascii="Times New Roman" w:eastAsia="Arial Unicode MS" w:hAnsi="Times New Roman" w:cs="Times New Roman"/>
        </w:rPr>
      </w:pPr>
    </w:p>
    <w:p w:rsidR="00FC5450" w:rsidRPr="00FC5450" w:rsidRDefault="00FC5450" w:rsidP="00FC5450">
      <w:pPr>
        <w:rPr>
          <w:rFonts w:ascii="Times New Roman" w:eastAsia="Arial Unicode MS" w:hAnsi="Times New Roman" w:cs="Times New Roman"/>
        </w:rPr>
      </w:pPr>
      <w:r w:rsidRPr="00FC5450">
        <w:rPr>
          <w:rFonts w:ascii="Times New Roman" w:eastAsia="Arial Unicode MS" w:hAnsi="Times New Roman" w:cs="Times New Roman"/>
          <w:b/>
          <w:u w:val="single"/>
        </w:rPr>
        <w:t>Artículo Nº 2:</w:t>
      </w:r>
      <w:r w:rsidRPr="00FC5450">
        <w:rPr>
          <w:rFonts w:ascii="Times New Roman" w:eastAsia="Arial Unicode MS" w:hAnsi="Times New Roman" w:cs="Times New Roman"/>
        </w:rPr>
        <w:t>Ala hora de interactuar con la comunidad de Potrero de los Funes y con la sociedad en</w:t>
      </w:r>
      <w:r>
        <w:rPr>
          <w:rFonts w:ascii="Times New Roman" w:eastAsia="Arial Unicode MS" w:hAnsi="Times New Roman" w:cs="Times New Roman"/>
        </w:rPr>
        <w:t xml:space="preserve"> </w:t>
      </w:r>
      <w:r w:rsidRPr="00FC5450">
        <w:rPr>
          <w:rFonts w:ascii="Times New Roman" w:eastAsia="Arial Unicode MS" w:hAnsi="Times New Roman" w:cs="Times New Roman"/>
        </w:rPr>
        <w:t>su conjunto, hay que hacerlo siempre en un tono acorde con la representatividad que tiene el cuerpo legislativo en la sociedad:</w:t>
      </w:r>
    </w:p>
    <w:p w:rsidR="00FC5450" w:rsidRPr="00FC5450" w:rsidRDefault="00FC5450" w:rsidP="00FC5450">
      <w:pPr>
        <w:rPr>
          <w:rFonts w:ascii="Times New Roman" w:eastAsia="Arial Unicode MS" w:hAnsi="Times New Roman" w:cs="Times New Roman"/>
        </w:rPr>
      </w:pPr>
    </w:p>
    <w:p w:rsidR="00FC5450" w:rsidRPr="00FC5450" w:rsidRDefault="00FC5450" w:rsidP="00FC5450">
      <w:pPr>
        <w:ind w:left="708"/>
        <w:rPr>
          <w:rFonts w:ascii="Times New Roman" w:eastAsia="Arial Unicode MS" w:hAnsi="Times New Roman" w:cs="Times New Roman"/>
        </w:rPr>
      </w:pPr>
      <w:r w:rsidRPr="00FC5450">
        <w:rPr>
          <w:rFonts w:ascii="Times New Roman" w:eastAsia="Arial Unicode MS" w:hAnsi="Times New Roman" w:cs="Times New Roman"/>
          <w:b/>
          <w:u w:val="single"/>
        </w:rPr>
        <w:lastRenderedPageBreak/>
        <w:t>a)</w:t>
      </w:r>
      <w:r w:rsidRPr="00FC5450">
        <w:rPr>
          <w:rFonts w:ascii="Times New Roman" w:eastAsia="Arial Unicode MS" w:hAnsi="Times New Roman" w:cs="Times New Roman"/>
        </w:rPr>
        <w:t xml:space="preserve"> Servicio público: Conviene mostrar en todo momento la predisposición para escuchar y para ayudar a la comunidad y a la sociedad en su conjunto en todo lo que sea posible, así como para ofrecer soluciones a todas sus dudas.</w:t>
      </w:r>
    </w:p>
    <w:p w:rsidR="00FC5450" w:rsidRPr="00FC5450" w:rsidRDefault="00FC5450" w:rsidP="00FC5450">
      <w:pPr>
        <w:ind w:left="708"/>
        <w:rPr>
          <w:rFonts w:ascii="Times New Roman" w:eastAsia="Arial Unicode MS" w:hAnsi="Times New Roman" w:cs="Times New Roman"/>
        </w:rPr>
      </w:pPr>
      <w:r w:rsidRPr="00FC5450">
        <w:rPr>
          <w:rFonts w:ascii="Times New Roman" w:eastAsia="Arial Unicode MS" w:hAnsi="Times New Roman" w:cs="Times New Roman"/>
          <w:b/>
          <w:u w:val="single"/>
        </w:rPr>
        <w:t>b)</w:t>
      </w:r>
      <w:r w:rsidRPr="00FC5450">
        <w:rPr>
          <w:rFonts w:ascii="Times New Roman" w:eastAsia="Arial Unicode MS" w:hAnsi="Times New Roman" w:cs="Times New Roman"/>
        </w:rPr>
        <w:t xml:space="preserve"> Transparencia: Es la norma básica de los medios sociales. Hay que mostrar la organización tal y como es.</w:t>
      </w:r>
    </w:p>
    <w:p w:rsidR="00FC5450" w:rsidRPr="00FC5450" w:rsidRDefault="00FC5450" w:rsidP="00FC5450">
      <w:pPr>
        <w:ind w:left="708"/>
        <w:rPr>
          <w:rFonts w:ascii="Times New Roman" w:eastAsia="Arial Unicode MS" w:hAnsi="Times New Roman" w:cs="Times New Roman"/>
        </w:rPr>
      </w:pPr>
      <w:r w:rsidRPr="00FC5450">
        <w:rPr>
          <w:rFonts w:ascii="Times New Roman" w:eastAsia="Arial Unicode MS" w:hAnsi="Times New Roman" w:cs="Times New Roman"/>
          <w:b/>
          <w:u w:val="single"/>
        </w:rPr>
        <w:t>c)</w:t>
      </w:r>
      <w:r w:rsidRPr="00FC5450">
        <w:rPr>
          <w:rFonts w:ascii="Times New Roman" w:eastAsia="Arial Unicode MS" w:hAnsi="Times New Roman" w:cs="Times New Roman"/>
        </w:rPr>
        <w:t xml:space="preserve"> Calidad: Se deben ofrecer servicios de calidad a toda la comunidad y a la sociedad en su conjunto, siguiendo los protocolos establecidos o mejorándolos.</w:t>
      </w:r>
    </w:p>
    <w:p w:rsidR="00FC5450" w:rsidRPr="00FC5450" w:rsidRDefault="00FC5450" w:rsidP="00FC5450">
      <w:pPr>
        <w:ind w:left="708"/>
        <w:rPr>
          <w:rFonts w:ascii="Times New Roman" w:eastAsia="Arial Unicode MS" w:hAnsi="Times New Roman" w:cs="Times New Roman"/>
        </w:rPr>
      </w:pPr>
      <w:r w:rsidRPr="00FC5450">
        <w:rPr>
          <w:rFonts w:ascii="Times New Roman" w:eastAsia="Arial Unicode MS" w:hAnsi="Times New Roman" w:cs="Times New Roman"/>
          <w:b/>
          <w:u w:val="single"/>
        </w:rPr>
        <w:t>d)</w:t>
      </w:r>
      <w:r w:rsidRPr="00FC5450">
        <w:rPr>
          <w:rFonts w:ascii="Times New Roman" w:eastAsia="Arial Unicode MS" w:hAnsi="Times New Roman" w:cs="Times New Roman"/>
        </w:rPr>
        <w:t xml:space="preserve"> Corresponsabilidad: Saber a quién se representa y con qué orientación, cómo y dónde se debe comunicar.</w:t>
      </w:r>
    </w:p>
    <w:p w:rsidR="00FC5450" w:rsidRPr="00FC5450" w:rsidRDefault="00FC5450" w:rsidP="00FC5450">
      <w:pPr>
        <w:ind w:left="708"/>
        <w:rPr>
          <w:rFonts w:ascii="Times New Roman" w:eastAsia="Arial Unicode MS" w:hAnsi="Times New Roman" w:cs="Times New Roman"/>
        </w:rPr>
      </w:pPr>
      <w:r w:rsidRPr="00FC5450">
        <w:rPr>
          <w:rFonts w:ascii="Times New Roman" w:eastAsia="Arial Unicode MS" w:hAnsi="Times New Roman" w:cs="Times New Roman"/>
          <w:b/>
          <w:u w:val="single"/>
        </w:rPr>
        <w:t>e)</w:t>
      </w:r>
      <w:r w:rsidRPr="00FC5450">
        <w:rPr>
          <w:rFonts w:ascii="Times New Roman" w:eastAsia="Arial Unicode MS" w:hAnsi="Times New Roman" w:cs="Times New Roman"/>
        </w:rPr>
        <w:t xml:space="preserve"> Participación: Se fomentará la participación del resto de la comunidad y de la sociedad en su conjunto.</w:t>
      </w:r>
    </w:p>
    <w:p w:rsidR="00FC5450" w:rsidRPr="00FC5450" w:rsidRDefault="00FC5450" w:rsidP="00FC5450">
      <w:pPr>
        <w:ind w:left="708"/>
        <w:rPr>
          <w:rFonts w:ascii="Times New Roman" w:eastAsia="Arial Unicode MS" w:hAnsi="Times New Roman" w:cs="Times New Roman"/>
        </w:rPr>
      </w:pPr>
      <w:r w:rsidRPr="00FC5450">
        <w:rPr>
          <w:rFonts w:ascii="Times New Roman" w:eastAsia="Arial Unicode MS" w:hAnsi="Times New Roman" w:cs="Times New Roman"/>
          <w:b/>
          <w:u w:val="single"/>
        </w:rPr>
        <w:t>f)</w:t>
      </w:r>
      <w:r w:rsidRPr="00FC5450">
        <w:rPr>
          <w:rFonts w:ascii="Times New Roman" w:eastAsia="Arial Unicode MS" w:hAnsi="Times New Roman" w:cs="Times New Roman"/>
        </w:rPr>
        <w:t xml:space="preserve"> Nuestro tono de conversación debe ser siempre cercano y cordial. La comunicación en las diferentes redes sociales en las que el HCDPF está presente, siempre se orienta al servicio público. Por lo tanto, tenemos que escuchar a las personas y dar respuestas adecuadas a sus necesidades, para que las personas usuarias de estos espacios sientan que nuestra presencia no es intrusiva, sino que participamos en la conversación de igual a igual.</w:t>
      </w:r>
    </w:p>
    <w:p w:rsidR="00FC5450" w:rsidRPr="00FC5450" w:rsidRDefault="00FC5450" w:rsidP="00FC5450">
      <w:pPr>
        <w:ind w:left="708"/>
        <w:rPr>
          <w:rFonts w:ascii="Times New Roman" w:eastAsia="Arial Unicode MS" w:hAnsi="Times New Roman" w:cs="Times New Roman"/>
        </w:rPr>
      </w:pPr>
      <w:r w:rsidRPr="00FC5450">
        <w:rPr>
          <w:rFonts w:ascii="Times New Roman" w:eastAsia="Arial Unicode MS" w:hAnsi="Times New Roman" w:cs="Times New Roman"/>
          <w:b/>
          <w:u w:val="single"/>
        </w:rPr>
        <w:t>g)</w:t>
      </w:r>
      <w:r w:rsidRPr="00FC5450">
        <w:rPr>
          <w:rFonts w:ascii="Times New Roman" w:eastAsia="Arial Unicode MS" w:hAnsi="Times New Roman" w:cs="Times New Roman"/>
        </w:rPr>
        <w:t xml:space="preserve">  Las cuentas propias del HCDPF deben mantener un perfil institucional.</w:t>
      </w:r>
    </w:p>
    <w:p w:rsidR="00FC5450" w:rsidRPr="00FC5450" w:rsidRDefault="00FC5450" w:rsidP="00FC5450">
      <w:pPr>
        <w:rPr>
          <w:rFonts w:ascii="Times New Roman" w:eastAsia="Arial Unicode MS" w:hAnsi="Times New Roman" w:cs="Times New Roman"/>
        </w:rPr>
      </w:pPr>
    </w:p>
    <w:p w:rsidR="00FC5450" w:rsidRPr="00FC5450" w:rsidRDefault="00FC5450" w:rsidP="00FC5450">
      <w:pPr>
        <w:jc w:val="center"/>
        <w:rPr>
          <w:rFonts w:ascii="Times New Roman" w:eastAsia="Arial Unicode MS" w:hAnsi="Times New Roman" w:cs="Times New Roman"/>
          <w:b/>
          <w:u w:val="single"/>
        </w:rPr>
      </w:pPr>
      <w:r w:rsidRPr="00FC5450">
        <w:rPr>
          <w:rFonts w:ascii="Times New Roman" w:eastAsia="Arial Unicode MS" w:hAnsi="Times New Roman" w:cs="Times New Roman"/>
          <w:b/>
          <w:u w:val="single"/>
        </w:rPr>
        <w:t>USOS NO SEXISTAS DEL LENGUAJE</w:t>
      </w:r>
    </w:p>
    <w:p w:rsidR="00FC5450" w:rsidRPr="00FC5450" w:rsidRDefault="00FC5450" w:rsidP="00FC5450">
      <w:pPr>
        <w:jc w:val="center"/>
        <w:rPr>
          <w:rFonts w:ascii="Times New Roman" w:eastAsia="Arial Unicode MS" w:hAnsi="Times New Roman" w:cs="Times New Roman"/>
          <w:b/>
          <w:u w:val="single"/>
        </w:rPr>
      </w:pPr>
    </w:p>
    <w:p w:rsidR="00FC5450" w:rsidRPr="00FC5450" w:rsidRDefault="00FC5450" w:rsidP="00FC5450">
      <w:pPr>
        <w:rPr>
          <w:rFonts w:ascii="Times New Roman" w:eastAsia="Arial Unicode MS" w:hAnsi="Times New Roman" w:cs="Times New Roman"/>
        </w:rPr>
      </w:pPr>
      <w:r w:rsidRPr="00FC5450">
        <w:rPr>
          <w:rFonts w:ascii="Times New Roman" w:eastAsia="Arial Unicode MS" w:hAnsi="Times New Roman" w:cs="Times New Roman"/>
          <w:b/>
          <w:u w:val="single"/>
        </w:rPr>
        <w:t>Articulo Nº3:</w:t>
      </w:r>
      <w:r w:rsidRPr="00FC5450">
        <w:rPr>
          <w:rFonts w:ascii="Times New Roman" w:eastAsia="Arial Unicode MS" w:hAnsi="Times New Roman" w:cs="Times New Roman"/>
        </w:rPr>
        <w:t xml:space="preserve"> El lenguaje, además de ser un medio importante por el que las personas se comunican y se relacionan, es un instrumento de transmisión de la concepción de la realidad en la que se vive. El HCDPF, como institución del Estado, refleja y transmite en la documentación e información que produce la visión de esa realidad y de lo que quiere ser, tanto en la terminología consensuada y consolidada, como en las expresiones más informales utilizadas por sus representantes.</w:t>
      </w:r>
    </w:p>
    <w:p w:rsidR="00FC5450" w:rsidRPr="00FC5450" w:rsidRDefault="00FC5450" w:rsidP="00FC5450">
      <w:pPr>
        <w:rPr>
          <w:rFonts w:ascii="Times New Roman" w:eastAsia="Arial Unicode MS" w:hAnsi="Times New Roman" w:cs="Times New Roman"/>
        </w:rPr>
      </w:pPr>
      <w:r w:rsidRPr="00FC5450">
        <w:rPr>
          <w:rFonts w:ascii="Times New Roman" w:eastAsia="Arial Unicode MS" w:hAnsi="Times New Roman" w:cs="Times New Roman"/>
        </w:rPr>
        <w:t>Esta labor exige un esfuerzo de imaginación, de creación, de cuestionamiento de tradiciones, de flexibilidad en las alternativas, de negociación. Todo con el fin de evitar y eliminar la desigualdad por razón de sexo y/o género. La Guía para el uso no sexista de la lengua castellana insta a nombrar y a hacer visible a mujeres y a hombres, siempre; o,</w:t>
      </w:r>
      <w:r>
        <w:rPr>
          <w:rFonts w:ascii="Times New Roman" w:eastAsia="Arial Unicode MS" w:hAnsi="Times New Roman" w:cs="Times New Roman"/>
        </w:rPr>
        <w:t xml:space="preserve"> </w:t>
      </w:r>
      <w:r w:rsidRPr="00FC5450">
        <w:rPr>
          <w:rFonts w:ascii="Times New Roman" w:eastAsia="Arial Unicode MS" w:hAnsi="Times New Roman" w:cs="Times New Roman"/>
        </w:rPr>
        <w:t>en su caso, a utilizar los genéricos que realmente hagan mención a mujeres y hombres.</w:t>
      </w:r>
      <w:r>
        <w:rPr>
          <w:rFonts w:ascii="Times New Roman" w:eastAsia="Arial Unicode MS" w:hAnsi="Times New Roman" w:cs="Times New Roman"/>
        </w:rPr>
        <w:t xml:space="preserve"> </w:t>
      </w:r>
      <w:r w:rsidRPr="00FC5450">
        <w:rPr>
          <w:rFonts w:ascii="Times New Roman" w:eastAsia="Arial Unicode MS" w:hAnsi="Times New Roman" w:cs="Times New Roman"/>
        </w:rPr>
        <w:t>Como, por ejemplo: legisladores, ediles, cuerpo legislativo, presidencia, asesores,</w:t>
      </w:r>
      <w:r>
        <w:rPr>
          <w:rFonts w:ascii="Times New Roman" w:eastAsia="Arial Unicode MS" w:hAnsi="Times New Roman" w:cs="Times New Roman"/>
        </w:rPr>
        <w:t xml:space="preserve"> </w:t>
      </w:r>
      <w:r w:rsidRPr="00FC5450">
        <w:rPr>
          <w:rFonts w:ascii="Times New Roman" w:eastAsia="Arial Unicode MS" w:hAnsi="Times New Roman" w:cs="Times New Roman"/>
        </w:rPr>
        <w:t>estudiantes, profesionales, personal experto.</w:t>
      </w:r>
    </w:p>
    <w:p w:rsidR="00FC5450" w:rsidRPr="00FC5450" w:rsidRDefault="00FC5450" w:rsidP="00FC5450">
      <w:pPr>
        <w:rPr>
          <w:rFonts w:ascii="Times New Roman" w:eastAsia="Arial Unicode MS" w:hAnsi="Times New Roman" w:cs="Times New Roman"/>
        </w:rPr>
      </w:pPr>
    </w:p>
    <w:p w:rsidR="00FC5450" w:rsidRPr="00FC5450" w:rsidRDefault="00FC5450" w:rsidP="00FC5450">
      <w:pPr>
        <w:jc w:val="center"/>
        <w:rPr>
          <w:rFonts w:ascii="Times New Roman" w:eastAsia="Arial Unicode MS" w:hAnsi="Times New Roman" w:cs="Times New Roman"/>
          <w:b/>
          <w:u w:val="single"/>
        </w:rPr>
      </w:pPr>
      <w:r w:rsidRPr="00FC5450">
        <w:rPr>
          <w:rFonts w:ascii="Times New Roman" w:eastAsia="Arial Unicode MS" w:hAnsi="Times New Roman" w:cs="Times New Roman"/>
          <w:b/>
          <w:u w:val="single"/>
        </w:rPr>
        <w:t>PÁGINA WEB</w:t>
      </w:r>
    </w:p>
    <w:p w:rsidR="00FC5450" w:rsidRPr="00FC5450" w:rsidRDefault="00FC5450" w:rsidP="00FC5450">
      <w:pPr>
        <w:jc w:val="center"/>
        <w:rPr>
          <w:rFonts w:ascii="Times New Roman" w:eastAsia="Arial Unicode MS" w:hAnsi="Times New Roman" w:cs="Times New Roman"/>
          <w:b/>
          <w:u w:val="single"/>
        </w:rPr>
      </w:pPr>
    </w:p>
    <w:p w:rsidR="00FC5450" w:rsidRPr="00FC5450" w:rsidRDefault="00FC5450" w:rsidP="00FC5450">
      <w:pPr>
        <w:rPr>
          <w:rFonts w:ascii="Times New Roman" w:eastAsia="Arial Unicode MS" w:hAnsi="Times New Roman" w:cs="Times New Roman"/>
        </w:rPr>
      </w:pPr>
      <w:r w:rsidRPr="00FC5450">
        <w:rPr>
          <w:rFonts w:ascii="Times New Roman" w:eastAsia="Arial Unicode MS" w:hAnsi="Times New Roman" w:cs="Times New Roman"/>
          <w:b/>
          <w:u w:val="single"/>
        </w:rPr>
        <w:t>Articulo Nº4:</w:t>
      </w:r>
      <w:r w:rsidRPr="00FC5450">
        <w:rPr>
          <w:rFonts w:ascii="Times New Roman" w:eastAsia="Arial Unicode MS" w:hAnsi="Times New Roman" w:cs="Times New Roman"/>
        </w:rPr>
        <w:t xml:space="preserve"> La página web del HCDPF estará destinada a ser la página oficial e institucional del Honorable Concejo Deliberante de Potrero de los Funes. En ella deberá mostrar:</w:t>
      </w:r>
    </w:p>
    <w:p w:rsidR="00FC5450" w:rsidRPr="00FC5450" w:rsidRDefault="00FC5450" w:rsidP="00FC5450">
      <w:pPr>
        <w:pStyle w:val="Prrafodelista"/>
        <w:numPr>
          <w:ilvl w:val="0"/>
          <w:numId w:val="5"/>
        </w:numPr>
        <w:ind w:left="780"/>
        <w:rPr>
          <w:rFonts w:ascii="Times New Roman" w:eastAsia="Arial Unicode MS" w:hAnsi="Times New Roman" w:cs="Times New Roman"/>
        </w:rPr>
      </w:pPr>
      <w:r w:rsidRPr="00FC5450">
        <w:rPr>
          <w:rFonts w:ascii="Times New Roman" w:eastAsia="Arial Unicode MS" w:hAnsi="Times New Roman" w:cs="Times New Roman"/>
        </w:rPr>
        <w:t>Los valores del HCDPF, los Concejales y Concejalas que se encuentran cumpliendo su mandato con su respectivo cargo (Presidente, Presidenta, Vicepresidente, Vicepresidenta, Presidente de Comisión, Presidenta de Comisión, entre otros).</w:t>
      </w:r>
    </w:p>
    <w:p w:rsidR="00FC5450" w:rsidRPr="00FC5450" w:rsidRDefault="00FC5450" w:rsidP="00FC5450">
      <w:pPr>
        <w:pStyle w:val="Prrafodelista"/>
        <w:ind w:left="780"/>
        <w:rPr>
          <w:rFonts w:ascii="Times New Roman" w:eastAsia="Arial Unicode MS" w:hAnsi="Times New Roman" w:cs="Times New Roman"/>
        </w:rPr>
      </w:pPr>
    </w:p>
    <w:p w:rsidR="00FC5450" w:rsidRPr="00FC5450" w:rsidRDefault="00FC5450" w:rsidP="00FC5450">
      <w:pPr>
        <w:pStyle w:val="Prrafodelista"/>
        <w:numPr>
          <w:ilvl w:val="0"/>
          <w:numId w:val="5"/>
        </w:numPr>
        <w:ind w:left="780"/>
        <w:rPr>
          <w:rFonts w:ascii="Times New Roman" w:eastAsia="Arial Unicode MS" w:hAnsi="Times New Roman" w:cs="Times New Roman"/>
        </w:rPr>
      </w:pPr>
      <w:r w:rsidRPr="00FC5450">
        <w:rPr>
          <w:rFonts w:ascii="Times New Roman" w:eastAsia="Arial Unicode MS" w:hAnsi="Times New Roman" w:cs="Times New Roman"/>
        </w:rPr>
        <w:t>La página web contará con un digesto en donde estarán publicadas las Ordenanzas, legislaciones y los diferentes documentos que expida el HCDPF.</w:t>
      </w:r>
    </w:p>
    <w:p w:rsidR="00FC5450" w:rsidRPr="00FC5450" w:rsidRDefault="00FC5450" w:rsidP="00FC5450">
      <w:pPr>
        <w:pStyle w:val="Prrafodelista"/>
        <w:ind w:left="1080"/>
        <w:rPr>
          <w:rFonts w:ascii="Times New Roman" w:eastAsia="Arial Unicode MS" w:hAnsi="Times New Roman" w:cs="Times New Roman"/>
        </w:rPr>
      </w:pPr>
    </w:p>
    <w:p w:rsidR="00FC5450" w:rsidRPr="00FC5450" w:rsidRDefault="00FC5450" w:rsidP="00FC5450">
      <w:pPr>
        <w:pStyle w:val="Prrafodelista"/>
        <w:ind w:left="780"/>
        <w:rPr>
          <w:rFonts w:ascii="Times New Roman" w:eastAsia="Arial Unicode MS" w:hAnsi="Times New Roman" w:cs="Times New Roman"/>
        </w:rPr>
      </w:pPr>
    </w:p>
    <w:p w:rsidR="00FC5450" w:rsidRPr="00FC5450" w:rsidRDefault="00FC5450" w:rsidP="00FC5450">
      <w:pPr>
        <w:pStyle w:val="Prrafodelista"/>
        <w:numPr>
          <w:ilvl w:val="0"/>
          <w:numId w:val="5"/>
        </w:numPr>
        <w:ind w:left="780"/>
        <w:rPr>
          <w:rFonts w:ascii="Times New Roman" w:eastAsia="Arial Unicode MS" w:hAnsi="Times New Roman" w:cs="Times New Roman"/>
        </w:rPr>
      </w:pPr>
      <w:r w:rsidRPr="00FC5450">
        <w:rPr>
          <w:rFonts w:ascii="Times New Roman" w:eastAsia="Arial Unicode MS" w:hAnsi="Times New Roman" w:cs="Times New Roman"/>
        </w:rPr>
        <w:t>El sitio web contará con una sección de noticias, donde se comunicarán la</w:t>
      </w:r>
      <w:r>
        <w:rPr>
          <w:rFonts w:ascii="Times New Roman" w:eastAsia="Arial Unicode MS" w:hAnsi="Times New Roman" w:cs="Times New Roman"/>
        </w:rPr>
        <w:t xml:space="preserve"> </w:t>
      </w:r>
      <w:r w:rsidRPr="00FC5450">
        <w:rPr>
          <w:rFonts w:ascii="Times New Roman" w:eastAsia="Arial Unicode MS" w:hAnsi="Times New Roman" w:cs="Times New Roman"/>
        </w:rPr>
        <w:t xml:space="preserve">actualidad institucional del HCDPF. </w:t>
      </w:r>
    </w:p>
    <w:p w:rsidR="00FC5450" w:rsidRPr="00FC5450" w:rsidRDefault="00FC5450" w:rsidP="00FC5450">
      <w:pPr>
        <w:pStyle w:val="Prrafodelista"/>
        <w:ind w:left="780"/>
        <w:rPr>
          <w:rFonts w:ascii="Times New Roman" w:eastAsia="Arial Unicode MS" w:hAnsi="Times New Roman" w:cs="Times New Roman"/>
        </w:rPr>
      </w:pPr>
    </w:p>
    <w:p w:rsidR="00FC5450" w:rsidRPr="00FC5450" w:rsidRDefault="00FC5450" w:rsidP="00FC5450">
      <w:pPr>
        <w:pStyle w:val="Prrafodelista"/>
        <w:numPr>
          <w:ilvl w:val="0"/>
          <w:numId w:val="5"/>
        </w:numPr>
        <w:ind w:left="780"/>
        <w:rPr>
          <w:rFonts w:ascii="Times New Roman" w:eastAsia="Arial Unicode MS" w:hAnsi="Times New Roman" w:cs="Times New Roman"/>
        </w:rPr>
      </w:pPr>
      <w:r w:rsidRPr="00FC5450">
        <w:rPr>
          <w:rFonts w:ascii="Times New Roman" w:eastAsia="Arial Unicode MS" w:hAnsi="Times New Roman" w:cs="Times New Roman"/>
        </w:rPr>
        <w:t>La comunicación y promoción de los actos individuales de cada legislador, debe ser promocionada por cada</w:t>
      </w:r>
      <w:r>
        <w:rPr>
          <w:rFonts w:ascii="Times New Roman" w:eastAsia="Arial Unicode MS" w:hAnsi="Times New Roman" w:cs="Times New Roman"/>
        </w:rPr>
        <w:t xml:space="preserve"> </w:t>
      </w:r>
      <w:r w:rsidRPr="00FC5450">
        <w:rPr>
          <w:rFonts w:ascii="Times New Roman" w:eastAsia="Arial Unicode MS" w:hAnsi="Times New Roman" w:cs="Times New Roman"/>
        </w:rPr>
        <w:t>edil y no puede utilizar las cuentas oficiales del HCDPF para ello.</w:t>
      </w:r>
    </w:p>
    <w:p w:rsidR="00FC5450" w:rsidRPr="00FC5450" w:rsidRDefault="00FC5450" w:rsidP="00FC5450">
      <w:pPr>
        <w:pStyle w:val="Prrafodelista"/>
        <w:ind w:left="1080"/>
        <w:rPr>
          <w:rFonts w:ascii="Times New Roman" w:eastAsia="Arial Unicode MS" w:hAnsi="Times New Roman" w:cs="Times New Roman"/>
        </w:rPr>
      </w:pPr>
    </w:p>
    <w:p w:rsidR="00FC5450" w:rsidRPr="00FC5450" w:rsidRDefault="00FC5450" w:rsidP="00FC5450">
      <w:pPr>
        <w:pStyle w:val="Prrafodelista"/>
        <w:ind w:left="420"/>
        <w:rPr>
          <w:rFonts w:ascii="Times New Roman" w:eastAsia="Arial Unicode MS" w:hAnsi="Times New Roman" w:cs="Times New Roman"/>
        </w:rPr>
      </w:pPr>
    </w:p>
    <w:p w:rsidR="00FC5450" w:rsidRPr="00FC5450" w:rsidRDefault="00FC5450" w:rsidP="00FC5450">
      <w:pPr>
        <w:jc w:val="center"/>
        <w:rPr>
          <w:rFonts w:ascii="Times New Roman" w:eastAsia="Arial Unicode MS" w:hAnsi="Times New Roman" w:cs="Times New Roman"/>
          <w:b/>
          <w:u w:val="single"/>
        </w:rPr>
      </w:pPr>
      <w:r w:rsidRPr="00FC5450">
        <w:rPr>
          <w:rFonts w:ascii="Times New Roman" w:eastAsia="Arial Unicode MS" w:hAnsi="Times New Roman" w:cs="Times New Roman"/>
          <w:b/>
          <w:u w:val="single"/>
        </w:rPr>
        <w:t>FACEBOOK E INSTAGRAM</w:t>
      </w:r>
    </w:p>
    <w:p w:rsidR="00FC5450" w:rsidRPr="00FC5450" w:rsidRDefault="00FC5450" w:rsidP="00FC5450">
      <w:pPr>
        <w:jc w:val="center"/>
        <w:rPr>
          <w:rFonts w:ascii="Times New Roman" w:eastAsia="Arial Unicode MS" w:hAnsi="Times New Roman" w:cs="Times New Roman"/>
          <w:b/>
          <w:u w:val="single"/>
        </w:rPr>
      </w:pPr>
    </w:p>
    <w:p w:rsidR="00FC5450" w:rsidRPr="00FC5450" w:rsidRDefault="00FC5450" w:rsidP="00FC5450">
      <w:pPr>
        <w:rPr>
          <w:rFonts w:ascii="Times New Roman" w:eastAsia="Arial Unicode MS" w:hAnsi="Times New Roman" w:cs="Times New Roman"/>
        </w:rPr>
      </w:pPr>
      <w:r w:rsidRPr="00FC5450">
        <w:rPr>
          <w:rFonts w:ascii="Times New Roman" w:eastAsia="Arial Unicode MS" w:hAnsi="Times New Roman" w:cs="Times New Roman"/>
          <w:b/>
          <w:u w:val="single"/>
        </w:rPr>
        <w:t>Articulo Nº5:</w:t>
      </w:r>
      <w:r w:rsidRPr="00FC5450">
        <w:rPr>
          <w:rFonts w:ascii="Times New Roman" w:eastAsia="Arial Unicode MS" w:hAnsi="Times New Roman" w:cs="Times New Roman"/>
        </w:rPr>
        <w:t xml:space="preserve"> Gestión de cuentas:</w:t>
      </w:r>
    </w:p>
    <w:p w:rsidR="00FC5450" w:rsidRPr="00FC5450" w:rsidRDefault="00FC5450" w:rsidP="00FC5450">
      <w:pPr>
        <w:pStyle w:val="Prrafodelista"/>
        <w:numPr>
          <w:ilvl w:val="0"/>
          <w:numId w:val="6"/>
        </w:numPr>
        <w:ind w:left="1068"/>
        <w:rPr>
          <w:rFonts w:ascii="Times New Roman" w:eastAsia="Arial Unicode MS" w:hAnsi="Times New Roman" w:cs="Times New Roman"/>
        </w:rPr>
      </w:pPr>
      <w:r w:rsidRPr="00FC5450">
        <w:rPr>
          <w:rFonts w:ascii="Times New Roman" w:eastAsia="Arial Unicode MS" w:hAnsi="Times New Roman" w:cs="Times New Roman"/>
        </w:rPr>
        <w:t>Las páginas de Facebook y la cuenta oficial de Instagram del HCDPF son institucionales.</w:t>
      </w:r>
    </w:p>
    <w:p w:rsidR="00FC5450" w:rsidRPr="00FC5450" w:rsidRDefault="00FC5450" w:rsidP="00FC5450">
      <w:pPr>
        <w:pStyle w:val="Prrafodelista"/>
        <w:numPr>
          <w:ilvl w:val="0"/>
          <w:numId w:val="6"/>
        </w:numPr>
        <w:ind w:left="1068"/>
        <w:rPr>
          <w:rFonts w:ascii="Times New Roman" w:eastAsia="Arial Unicode MS" w:hAnsi="Times New Roman" w:cs="Times New Roman"/>
        </w:rPr>
      </w:pPr>
      <w:r w:rsidRPr="00FC5450">
        <w:rPr>
          <w:rFonts w:ascii="Times New Roman" w:eastAsia="Arial Unicode MS" w:hAnsi="Times New Roman" w:cs="Times New Roman"/>
        </w:rPr>
        <w:t>Las autoriza la Presidencia del cuerpo legislativo, y la configura y administra el encargado</w:t>
      </w:r>
      <w:r>
        <w:rPr>
          <w:rFonts w:ascii="Times New Roman" w:eastAsia="Arial Unicode MS" w:hAnsi="Times New Roman" w:cs="Times New Roman"/>
        </w:rPr>
        <w:t xml:space="preserve"> </w:t>
      </w:r>
      <w:r w:rsidRPr="00FC5450">
        <w:rPr>
          <w:rFonts w:ascii="Times New Roman" w:eastAsia="Arial Unicode MS" w:hAnsi="Times New Roman" w:cs="Times New Roman"/>
        </w:rPr>
        <w:t>de comunicación del HCDPF.</w:t>
      </w:r>
    </w:p>
    <w:p w:rsidR="00FC5450" w:rsidRPr="00FC5450" w:rsidRDefault="00FC5450" w:rsidP="00FC5450">
      <w:pPr>
        <w:pStyle w:val="Prrafodelista"/>
        <w:ind w:left="1068"/>
        <w:rPr>
          <w:rFonts w:ascii="Times New Roman" w:eastAsia="Arial Unicode MS" w:hAnsi="Times New Roman" w:cs="Times New Roman"/>
        </w:rPr>
      </w:pPr>
    </w:p>
    <w:p w:rsidR="00FC5450" w:rsidRPr="00FC5450" w:rsidRDefault="00FC5450" w:rsidP="00FC5450">
      <w:pPr>
        <w:rPr>
          <w:rFonts w:ascii="Times New Roman" w:eastAsia="Arial Unicode MS" w:hAnsi="Times New Roman" w:cs="Times New Roman"/>
        </w:rPr>
      </w:pPr>
      <w:r w:rsidRPr="00FC5450">
        <w:rPr>
          <w:rFonts w:ascii="Times New Roman" w:eastAsia="Arial Unicode MS" w:hAnsi="Times New Roman" w:cs="Times New Roman"/>
          <w:b/>
          <w:u w:val="single"/>
        </w:rPr>
        <w:t>Articulo Nº6:</w:t>
      </w:r>
      <w:r w:rsidRPr="00FC5450">
        <w:rPr>
          <w:rFonts w:ascii="Times New Roman" w:eastAsia="Arial Unicode MS" w:hAnsi="Times New Roman" w:cs="Times New Roman"/>
        </w:rPr>
        <w:t>El contenido publicado en la red social Facebook e Instagram es responsabilidad de la</w:t>
      </w:r>
      <w:r>
        <w:rPr>
          <w:rFonts w:ascii="Times New Roman" w:eastAsia="Arial Unicode MS" w:hAnsi="Times New Roman" w:cs="Times New Roman"/>
        </w:rPr>
        <w:t xml:space="preserve"> </w:t>
      </w:r>
      <w:r w:rsidRPr="00FC5450">
        <w:rPr>
          <w:rFonts w:ascii="Times New Roman" w:eastAsia="Arial Unicode MS" w:hAnsi="Times New Roman" w:cs="Times New Roman"/>
        </w:rPr>
        <w:t>persona usuaria y administradora correspondiente en estas redes. Se recomienda no</w:t>
      </w:r>
      <w:r>
        <w:rPr>
          <w:rFonts w:ascii="Times New Roman" w:eastAsia="Arial Unicode MS" w:hAnsi="Times New Roman" w:cs="Times New Roman"/>
        </w:rPr>
        <w:t xml:space="preserve"> </w:t>
      </w:r>
      <w:r w:rsidRPr="00FC5450">
        <w:rPr>
          <w:rFonts w:ascii="Times New Roman" w:eastAsia="Arial Unicode MS" w:hAnsi="Times New Roman" w:cs="Times New Roman"/>
        </w:rPr>
        <w:t>publicar muchas entradas semanales en</w:t>
      </w:r>
      <w:r>
        <w:rPr>
          <w:rFonts w:ascii="Times New Roman" w:eastAsia="Arial Unicode MS" w:hAnsi="Times New Roman" w:cs="Times New Roman"/>
        </w:rPr>
        <w:t xml:space="preserve"> </w:t>
      </w:r>
      <w:r w:rsidRPr="00FC5450">
        <w:rPr>
          <w:rFonts w:ascii="Times New Roman" w:eastAsia="Arial Unicode MS" w:hAnsi="Times New Roman" w:cs="Times New Roman"/>
        </w:rPr>
        <w:t>Facebook e Instagram. Como máximo cuatro o</w:t>
      </w:r>
      <w:r>
        <w:rPr>
          <w:rFonts w:ascii="Times New Roman" w:eastAsia="Arial Unicode MS" w:hAnsi="Times New Roman" w:cs="Times New Roman"/>
        </w:rPr>
        <w:t xml:space="preserve"> </w:t>
      </w:r>
      <w:r w:rsidRPr="00FC5450">
        <w:rPr>
          <w:rFonts w:ascii="Times New Roman" w:eastAsia="Arial Unicode MS" w:hAnsi="Times New Roman" w:cs="Times New Roman"/>
        </w:rPr>
        <w:t>cinco, pero dependerá del tipo de actividad de la cuenta y del HCDPF. Facebook e Instagram información procedente de fuentes propias:</w:t>
      </w:r>
    </w:p>
    <w:p w:rsidR="00FC5450" w:rsidRPr="00FC5450" w:rsidRDefault="00FC5450" w:rsidP="00FC5450">
      <w:pPr>
        <w:pStyle w:val="Prrafodelista"/>
        <w:numPr>
          <w:ilvl w:val="0"/>
          <w:numId w:val="7"/>
        </w:numPr>
        <w:rPr>
          <w:rFonts w:ascii="Times New Roman" w:eastAsia="Arial Unicode MS" w:hAnsi="Times New Roman" w:cs="Times New Roman"/>
        </w:rPr>
      </w:pPr>
      <w:r w:rsidRPr="00FC5450">
        <w:rPr>
          <w:rFonts w:ascii="Times New Roman" w:eastAsia="Arial Unicode MS" w:hAnsi="Times New Roman" w:cs="Times New Roman"/>
        </w:rPr>
        <w:t xml:space="preserve"> Publicación de nuevas entradas en la web oficial.</w:t>
      </w:r>
    </w:p>
    <w:p w:rsidR="00FC5450" w:rsidRPr="00FC5450" w:rsidRDefault="00FC5450" w:rsidP="00FC5450">
      <w:pPr>
        <w:pStyle w:val="Prrafodelista"/>
        <w:numPr>
          <w:ilvl w:val="0"/>
          <w:numId w:val="7"/>
        </w:numPr>
        <w:rPr>
          <w:rFonts w:ascii="Times New Roman" w:eastAsia="Arial Unicode MS" w:hAnsi="Times New Roman" w:cs="Times New Roman"/>
        </w:rPr>
      </w:pPr>
      <w:r w:rsidRPr="00FC5450">
        <w:rPr>
          <w:rFonts w:ascii="Times New Roman" w:eastAsia="Arial Unicode MS" w:hAnsi="Times New Roman" w:cs="Times New Roman"/>
        </w:rPr>
        <w:t xml:space="preserve"> Transmisión en directo de eventos: apertura de Sesiones Ordinarias, Sesiones</w:t>
      </w:r>
      <w:r>
        <w:rPr>
          <w:rFonts w:ascii="Times New Roman" w:eastAsia="Arial Unicode MS" w:hAnsi="Times New Roman" w:cs="Times New Roman"/>
        </w:rPr>
        <w:t xml:space="preserve"> </w:t>
      </w:r>
      <w:r w:rsidRPr="00FC5450">
        <w:rPr>
          <w:rFonts w:ascii="Times New Roman" w:eastAsia="Arial Unicode MS" w:hAnsi="Times New Roman" w:cs="Times New Roman"/>
        </w:rPr>
        <w:t>Ordinarias, Sesiones Extraordinarias, actos oficiales, entre otros.</w:t>
      </w:r>
    </w:p>
    <w:p w:rsidR="00FC5450" w:rsidRPr="00FC5450" w:rsidRDefault="00FC5450" w:rsidP="00FC5450">
      <w:pPr>
        <w:pStyle w:val="Prrafodelista"/>
        <w:numPr>
          <w:ilvl w:val="0"/>
          <w:numId w:val="7"/>
        </w:numPr>
        <w:rPr>
          <w:rFonts w:ascii="Times New Roman" w:eastAsia="Arial Unicode MS" w:hAnsi="Times New Roman" w:cs="Times New Roman"/>
        </w:rPr>
      </w:pPr>
      <w:r w:rsidRPr="00FC5450">
        <w:rPr>
          <w:rFonts w:ascii="Times New Roman" w:eastAsia="Arial Unicode MS" w:hAnsi="Times New Roman" w:cs="Times New Roman"/>
        </w:rPr>
        <w:t>Publicación de vídeos, fotos, presentaciones, entre otros.</w:t>
      </w:r>
    </w:p>
    <w:p w:rsidR="00FC5450" w:rsidRPr="00FC5450" w:rsidRDefault="00FC5450" w:rsidP="00FC5450">
      <w:pPr>
        <w:pStyle w:val="Prrafodelista"/>
        <w:numPr>
          <w:ilvl w:val="0"/>
          <w:numId w:val="7"/>
        </w:numPr>
        <w:rPr>
          <w:rFonts w:ascii="Times New Roman" w:eastAsia="Arial Unicode MS" w:hAnsi="Times New Roman" w:cs="Times New Roman"/>
        </w:rPr>
      </w:pPr>
      <w:r w:rsidRPr="00FC5450">
        <w:rPr>
          <w:rFonts w:ascii="Times New Roman" w:eastAsia="Arial Unicode MS" w:hAnsi="Times New Roman" w:cs="Times New Roman"/>
        </w:rPr>
        <w:t>Novedades de la web, nuevas secciones, publicaciones, entre otros.</w:t>
      </w:r>
    </w:p>
    <w:p w:rsidR="00FC5450" w:rsidRPr="00FC5450" w:rsidRDefault="00FC5450" w:rsidP="00FC5450">
      <w:pPr>
        <w:pStyle w:val="Prrafodelista"/>
        <w:numPr>
          <w:ilvl w:val="0"/>
          <w:numId w:val="7"/>
        </w:numPr>
        <w:rPr>
          <w:rFonts w:ascii="Times New Roman" w:eastAsia="Arial Unicode MS" w:hAnsi="Times New Roman" w:cs="Times New Roman"/>
        </w:rPr>
      </w:pPr>
      <w:r w:rsidRPr="00FC5450">
        <w:rPr>
          <w:rFonts w:ascii="Times New Roman" w:eastAsia="Arial Unicode MS" w:hAnsi="Times New Roman" w:cs="Times New Roman"/>
        </w:rPr>
        <w:t>Efemérides y fechas importantes para Potrero de los Funes, San Luis y/o Argentina.</w:t>
      </w:r>
    </w:p>
    <w:p w:rsidR="00FC5450" w:rsidRPr="00FC5450" w:rsidRDefault="00FC5450" w:rsidP="00FC5450">
      <w:pPr>
        <w:pStyle w:val="Prrafodelista"/>
        <w:numPr>
          <w:ilvl w:val="0"/>
          <w:numId w:val="7"/>
        </w:numPr>
        <w:rPr>
          <w:rFonts w:ascii="Times New Roman" w:eastAsia="Arial Unicode MS" w:hAnsi="Times New Roman" w:cs="Times New Roman"/>
        </w:rPr>
      </w:pPr>
      <w:r w:rsidRPr="00FC5450">
        <w:rPr>
          <w:rFonts w:ascii="Times New Roman" w:eastAsia="Arial Unicode MS" w:hAnsi="Times New Roman" w:cs="Times New Roman"/>
        </w:rPr>
        <w:t>Contenido interactivo: trivias, reel, historias, entre otras.</w:t>
      </w:r>
    </w:p>
    <w:p w:rsidR="00FC5450" w:rsidRPr="00FC5450" w:rsidRDefault="00FC5450" w:rsidP="00FC5450">
      <w:pPr>
        <w:pStyle w:val="Prrafodelista"/>
        <w:rPr>
          <w:rFonts w:ascii="Times New Roman" w:eastAsia="Arial Unicode MS" w:hAnsi="Times New Roman" w:cs="Times New Roman"/>
        </w:rPr>
      </w:pPr>
    </w:p>
    <w:p w:rsidR="00FC5450" w:rsidRPr="00FC5450" w:rsidRDefault="00FC5450" w:rsidP="00FC5450">
      <w:pPr>
        <w:rPr>
          <w:rFonts w:ascii="Times New Roman" w:eastAsia="Arial Unicode MS" w:hAnsi="Times New Roman" w:cs="Times New Roman"/>
        </w:rPr>
      </w:pPr>
      <w:r w:rsidRPr="00FC5450">
        <w:rPr>
          <w:rFonts w:ascii="Times New Roman" w:eastAsia="Arial Unicode MS" w:hAnsi="Times New Roman" w:cs="Times New Roman"/>
          <w:b/>
          <w:u w:val="single"/>
        </w:rPr>
        <w:t>Articulo Nº7:</w:t>
      </w:r>
      <w:r w:rsidRPr="00FC5450">
        <w:rPr>
          <w:rFonts w:ascii="Times New Roman" w:eastAsia="Arial Unicode MS" w:hAnsi="Times New Roman" w:cs="Times New Roman"/>
        </w:rPr>
        <w:t xml:space="preserve"> Gestión de comentarios: Se debe responder a los comentarios lo antes posible, dentro del mismo espacio donde se haya producido la pregunta o consulta. Es aconsejable mostrar que hay alguien al otro lado de la página o el perfil de Instagram. En ocasiones, podremos agradecer colectivamente a las personas usuarias su participación o de forma personalizada, si un comentario ha aportado contenidos de suficiente valor. Si el comentario es inapropiado o impertinente, habrá que buscar la manera adecuada de responder a quien lo ha escrito educadamente, enlazando información o re direccionando a otras webs que puedan ofrecer una respuesta adecuada, en su caso.</w:t>
      </w:r>
    </w:p>
    <w:p w:rsidR="00FC5450" w:rsidRPr="00FC5450" w:rsidRDefault="00FC5450" w:rsidP="00FC5450">
      <w:pPr>
        <w:rPr>
          <w:rFonts w:ascii="Times New Roman" w:eastAsia="Arial Unicode MS" w:hAnsi="Times New Roman" w:cs="Times New Roman"/>
        </w:rPr>
      </w:pPr>
      <w:r w:rsidRPr="00FC5450">
        <w:rPr>
          <w:rFonts w:ascii="Times New Roman" w:eastAsia="Arial Unicode MS" w:hAnsi="Times New Roman" w:cs="Times New Roman"/>
        </w:rPr>
        <w:t>Es importante responder de forma corporativa, es decir, en nombre de la página.</w:t>
      </w:r>
    </w:p>
    <w:p w:rsidR="00FC5450" w:rsidRPr="00FC5450" w:rsidRDefault="00FC5450" w:rsidP="00FC5450">
      <w:pPr>
        <w:rPr>
          <w:rFonts w:ascii="Times New Roman" w:eastAsia="Arial Unicode MS" w:hAnsi="Times New Roman" w:cs="Times New Roman"/>
        </w:rPr>
      </w:pPr>
      <w:r w:rsidRPr="00FC5450">
        <w:rPr>
          <w:rFonts w:ascii="Times New Roman" w:eastAsia="Arial Unicode MS" w:hAnsi="Times New Roman" w:cs="Times New Roman"/>
        </w:rPr>
        <w:t>Podemos clasificar los comentarios de la siguiente manera:</w:t>
      </w:r>
    </w:p>
    <w:p w:rsidR="00FC5450" w:rsidRPr="00FC5450" w:rsidRDefault="00FC5450" w:rsidP="00FC5450">
      <w:pPr>
        <w:rPr>
          <w:rFonts w:ascii="Times New Roman" w:eastAsia="Arial Unicode MS" w:hAnsi="Times New Roman" w:cs="Times New Roman"/>
        </w:rPr>
      </w:pPr>
      <w:r w:rsidRPr="00FC5450">
        <w:rPr>
          <w:rFonts w:ascii="Times New Roman" w:eastAsia="Arial Unicode MS" w:hAnsi="Times New Roman" w:cs="Times New Roman"/>
          <w:b/>
        </w:rPr>
        <w:t>a.</w:t>
      </w:r>
      <w:r w:rsidRPr="00FC5450">
        <w:rPr>
          <w:rFonts w:ascii="Times New Roman" w:eastAsia="Arial Unicode MS" w:hAnsi="Times New Roman" w:cs="Times New Roman"/>
        </w:rPr>
        <w:t xml:space="preserve"> Formulación de preguntas, dudas y solicitudes.</w:t>
      </w:r>
    </w:p>
    <w:p w:rsidR="00FC5450" w:rsidRPr="00FC5450" w:rsidRDefault="00FC5450" w:rsidP="00FC5450">
      <w:pPr>
        <w:rPr>
          <w:rFonts w:ascii="Times New Roman" w:eastAsia="Arial Unicode MS" w:hAnsi="Times New Roman" w:cs="Times New Roman"/>
        </w:rPr>
      </w:pPr>
      <w:r w:rsidRPr="00FC5450">
        <w:rPr>
          <w:rFonts w:ascii="Times New Roman" w:eastAsia="Arial Unicode MS" w:hAnsi="Times New Roman" w:cs="Times New Roman"/>
          <w:b/>
        </w:rPr>
        <w:t>b.</w:t>
      </w:r>
      <w:r w:rsidRPr="00FC5450">
        <w:rPr>
          <w:rFonts w:ascii="Times New Roman" w:eastAsia="Arial Unicode MS" w:hAnsi="Times New Roman" w:cs="Times New Roman"/>
        </w:rPr>
        <w:t xml:space="preserve"> Aportaciones.</w:t>
      </w:r>
    </w:p>
    <w:p w:rsidR="00FC5450" w:rsidRPr="00FC5450" w:rsidRDefault="00FC5450" w:rsidP="00FC5450">
      <w:pPr>
        <w:rPr>
          <w:rFonts w:ascii="Times New Roman" w:eastAsia="Arial Unicode MS" w:hAnsi="Times New Roman" w:cs="Times New Roman"/>
        </w:rPr>
      </w:pPr>
      <w:r w:rsidRPr="00FC5450">
        <w:rPr>
          <w:rFonts w:ascii="Times New Roman" w:eastAsia="Arial Unicode MS" w:hAnsi="Times New Roman" w:cs="Times New Roman"/>
          <w:b/>
        </w:rPr>
        <w:t>c.</w:t>
      </w:r>
      <w:r w:rsidRPr="00FC5450">
        <w:rPr>
          <w:rFonts w:ascii="Times New Roman" w:eastAsia="Arial Unicode MS" w:hAnsi="Times New Roman" w:cs="Times New Roman"/>
        </w:rPr>
        <w:t xml:space="preserve"> Críticas: en los casos de crítica constructiva en Facebook, responderemos públicamente en el apartado de comentarios, que es el único espacio donde las personas usuarias pueden escribir sus mensajes si hemos seguido las instrucciones explicadas al principio del apartado. Si la crítica es negativa, habrá que analizar la queja y responder de forma constructiva. Debemos recordar que las páginas permiten el envío de mensajes privados a las personas usuarias y será una opción a considerar.</w:t>
      </w:r>
    </w:p>
    <w:p w:rsidR="00FC5450" w:rsidRPr="00FC5450" w:rsidRDefault="00FC5450" w:rsidP="00FC5450">
      <w:pPr>
        <w:rPr>
          <w:rFonts w:ascii="Times New Roman" w:eastAsia="Arial Unicode MS" w:hAnsi="Times New Roman" w:cs="Times New Roman"/>
        </w:rPr>
      </w:pPr>
      <w:r w:rsidRPr="00FC5450">
        <w:rPr>
          <w:rFonts w:ascii="Times New Roman" w:eastAsia="Arial Unicode MS" w:hAnsi="Times New Roman" w:cs="Times New Roman"/>
          <w:b/>
        </w:rPr>
        <w:t>d</w:t>
      </w:r>
      <w:r w:rsidRPr="00FC5450">
        <w:rPr>
          <w:rFonts w:ascii="Times New Roman" w:eastAsia="Arial Unicode MS" w:hAnsi="Times New Roman" w:cs="Times New Roman"/>
        </w:rPr>
        <w:t>. Insultos o comentarios inapropiados: es imperante eliminarlos, ya que las</w:t>
      </w:r>
      <w:r>
        <w:rPr>
          <w:rFonts w:ascii="Times New Roman" w:eastAsia="Arial Unicode MS" w:hAnsi="Times New Roman" w:cs="Times New Roman"/>
        </w:rPr>
        <w:t xml:space="preserve"> </w:t>
      </w:r>
      <w:r w:rsidRPr="00FC5450">
        <w:rPr>
          <w:rFonts w:ascii="Times New Roman" w:eastAsia="Arial Unicode MS" w:hAnsi="Times New Roman" w:cs="Times New Roman"/>
        </w:rPr>
        <w:t>plataformas de comunicación del HCDPF son libres de odio.</w:t>
      </w:r>
    </w:p>
    <w:p w:rsidR="00FC5450" w:rsidRPr="00FC5450" w:rsidRDefault="00FC5450" w:rsidP="00FC5450">
      <w:pPr>
        <w:rPr>
          <w:rFonts w:ascii="Times New Roman" w:eastAsia="Arial Unicode MS" w:hAnsi="Times New Roman" w:cs="Times New Roman"/>
        </w:rPr>
      </w:pPr>
      <w:r w:rsidRPr="00FC5450">
        <w:rPr>
          <w:rFonts w:ascii="Times New Roman" w:eastAsia="Arial Unicode MS" w:hAnsi="Times New Roman" w:cs="Times New Roman"/>
        </w:rPr>
        <w:t>En todos los casos la respuesta debe coordinarse con la unidad responsable de la información en cuestión y, en su caso, se puede comunicar de manera privada con un correo electrónico por si la persona usuaria necesita más información. Se recomienda guardar en un archivo todas las consultas y quejas porque pueden resultar útiles para otras ocasiones.</w:t>
      </w:r>
    </w:p>
    <w:p w:rsidR="00FC5450" w:rsidRPr="00FC5450" w:rsidRDefault="00FC5450" w:rsidP="00FC5450">
      <w:pPr>
        <w:rPr>
          <w:rFonts w:ascii="Times New Roman" w:eastAsia="Arial Unicode MS" w:hAnsi="Times New Roman" w:cs="Times New Roman"/>
        </w:rPr>
      </w:pPr>
    </w:p>
    <w:p w:rsidR="00FC5450" w:rsidRPr="00FC5450" w:rsidRDefault="00FC5450" w:rsidP="00FC5450">
      <w:pPr>
        <w:jc w:val="center"/>
        <w:rPr>
          <w:rFonts w:ascii="Times New Roman" w:eastAsia="Arial Unicode MS" w:hAnsi="Times New Roman" w:cs="Times New Roman"/>
          <w:b/>
          <w:u w:val="single"/>
        </w:rPr>
      </w:pPr>
      <w:r w:rsidRPr="00FC5450">
        <w:rPr>
          <w:rFonts w:ascii="Times New Roman" w:eastAsia="Arial Unicode MS" w:hAnsi="Times New Roman" w:cs="Times New Roman"/>
          <w:b/>
          <w:u w:val="single"/>
        </w:rPr>
        <w:t>YOUTUBE</w:t>
      </w:r>
    </w:p>
    <w:p w:rsidR="00FC5450" w:rsidRPr="00FC5450" w:rsidRDefault="00FC5450" w:rsidP="00FC5450">
      <w:pPr>
        <w:rPr>
          <w:rFonts w:ascii="Times New Roman" w:eastAsia="Arial Unicode MS" w:hAnsi="Times New Roman" w:cs="Times New Roman"/>
        </w:rPr>
      </w:pPr>
    </w:p>
    <w:p w:rsidR="00FC5450" w:rsidRPr="00FC5450" w:rsidRDefault="00FC5450" w:rsidP="00FC5450">
      <w:pPr>
        <w:rPr>
          <w:rFonts w:ascii="Times New Roman" w:eastAsia="Arial Unicode MS" w:hAnsi="Times New Roman" w:cs="Times New Roman"/>
        </w:rPr>
      </w:pPr>
      <w:r w:rsidRPr="00FC5450">
        <w:rPr>
          <w:rFonts w:ascii="Times New Roman" w:eastAsia="Arial Unicode MS" w:hAnsi="Times New Roman" w:cs="Times New Roman"/>
          <w:b/>
          <w:u w:val="single"/>
        </w:rPr>
        <w:t>Articulo Nº8:</w:t>
      </w:r>
      <w:r>
        <w:rPr>
          <w:rFonts w:ascii="Times New Roman" w:eastAsia="Arial Unicode MS" w:hAnsi="Times New Roman" w:cs="Times New Roman"/>
          <w:b/>
          <w:u w:val="single"/>
        </w:rPr>
        <w:t xml:space="preserve"> </w:t>
      </w:r>
      <w:r w:rsidRPr="00FC5450">
        <w:rPr>
          <w:rFonts w:ascii="Times New Roman" w:eastAsia="Arial Unicode MS" w:hAnsi="Times New Roman" w:cs="Times New Roman"/>
        </w:rPr>
        <w:t>Contenidos</w:t>
      </w:r>
    </w:p>
    <w:p w:rsidR="00FC5450" w:rsidRPr="00FC5450" w:rsidRDefault="00FC5450" w:rsidP="00FC5450">
      <w:pPr>
        <w:pStyle w:val="Prrafodelista"/>
        <w:numPr>
          <w:ilvl w:val="0"/>
          <w:numId w:val="8"/>
        </w:numPr>
        <w:rPr>
          <w:rFonts w:ascii="Times New Roman" w:eastAsia="Arial Unicode MS" w:hAnsi="Times New Roman" w:cs="Times New Roman"/>
        </w:rPr>
      </w:pPr>
      <w:r w:rsidRPr="00FC5450">
        <w:rPr>
          <w:rFonts w:ascii="Times New Roman" w:eastAsia="Arial Unicode MS" w:hAnsi="Times New Roman" w:cs="Times New Roman"/>
        </w:rPr>
        <w:t>La cuenta de YouTube oficial del HCDPF, será exclusivamente para publicar videos</w:t>
      </w:r>
      <w:r>
        <w:rPr>
          <w:rFonts w:ascii="Times New Roman" w:eastAsia="Arial Unicode MS" w:hAnsi="Times New Roman" w:cs="Times New Roman"/>
        </w:rPr>
        <w:t xml:space="preserve"> </w:t>
      </w:r>
      <w:r w:rsidRPr="00FC5450">
        <w:rPr>
          <w:rFonts w:ascii="Times New Roman" w:eastAsia="Arial Unicode MS" w:hAnsi="Times New Roman" w:cs="Times New Roman"/>
        </w:rPr>
        <w:t>relacionados a la transmisión en vivo de Sesiones y eventos del cuerpo legislativo.</w:t>
      </w:r>
    </w:p>
    <w:p w:rsidR="00FC5450" w:rsidRPr="00FC5450" w:rsidRDefault="00FC5450" w:rsidP="00FC5450">
      <w:pPr>
        <w:pStyle w:val="Prrafodelista"/>
        <w:numPr>
          <w:ilvl w:val="0"/>
          <w:numId w:val="8"/>
        </w:numPr>
        <w:rPr>
          <w:rFonts w:ascii="Times New Roman" w:eastAsia="Arial Unicode MS" w:hAnsi="Times New Roman" w:cs="Times New Roman"/>
        </w:rPr>
      </w:pPr>
      <w:r w:rsidRPr="00FC5450">
        <w:rPr>
          <w:rFonts w:ascii="Times New Roman" w:eastAsia="Arial Unicode MS" w:hAnsi="Times New Roman" w:cs="Times New Roman"/>
        </w:rPr>
        <w:t>Se publicarán videos realizados exclusivamente para el HCDPF para fechas</w:t>
      </w:r>
      <w:r>
        <w:rPr>
          <w:rFonts w:ascii="Times New Roman" w:eastAsia="Arial Unicode MS" w:hAnsi="Times New Roman" w:cs="Times New Roman"/>
        </w:rPr>
        <w:t xml:space="preserve"> </w:t>
      </w:r>
      <w:r w:rsidRPr="00FC5450">
        <w:rPr>
          <w:rFonts w:ascii="Times New Roman" w:eastAsia="Arial Unicode MS" w:hAnsi="Times New Roman" w:cs="Times New Roman"/>
        </w:rPr>
        <w:t>especiales o excepcionalidades.</w:t>
      </w:r>
    </w:p>
    <w:p w:rsidR="00FC5450" w:rsidRPr="00FC5450" w:rsidRDefault="00FC5450" w:rsidP="00FC5450">
      <w:pPr>
        <w:pStyle w:val="Prrafodelista"/>
        <w:numPr>
          <w:ilvl w:val="0"/>
          <w:numId w:val="8"/>
        </w:numPr>
        <w:rPr>
          <w:rFonts w:ascii="Times New Roman" w:eastAsia="Arial Unicode MS" w:hAnsi="Times New Roman" w:cs="Times New Roman"/>
        </w:rPr>
      </w:pPr>
      <w:r w:rsidRPr="00FC5450">
        <w:rPr>
          <w:rFonts w:ascii="Times New Roman" w:eastAsia="Arial Unicode MS" w:hAnsi="Times New Roman" w:cs="Times New Roman"/>
        </w:rPr>
        <w:lastRenderedPageBreak/>
        <w:t>La cuenta de YouTube permite clasificar los vídeos en listas de reproducción y escoger una lista para que se reproduzca o seleccionar un vídeo para que aparezca como destacado en el apartado Vídeos y listas de reproducción.</w:t>
      </w:r>
    </w:p>
    <w:p w:rsidR="00FC5450" w:rsidRPr="00FC5450" w:rsidRDefault="00FC5450" w:rsidP="00FC5450">
      <w:pPr>
        <w:pStyle w:val="Prrafodelista"/>
        <w:numPr>
          <w:ilvl w:val="0"/>
          <w:numId w:val="8"/>
        </w:numPr>
        <w:rPr>
          <w:rFonts w:ascii="Times New Roman" w:eastAsia="Arial Unicode MS" w:hAnsi="Times New Roman" w:cs="Times New Roman"/>
        </w:rPr>
      </w:pPr>
      <w:r w:rsidRPr="00FC5450">
        <w:rPr>
          <w:rFonts w:ascii="Times New Roman" w:eastAsia="Arial Unicode MS" w:hAnsi="Times New Roman" w:cs="Times New Roman"/>
        </w:rPr>
        <w:t>A la hora de publicar un vídeo, es necesario ponerle un título y añadir una breve</w:t>
      </w:r>
      <w:r>
        <w:rPr>
          <w:rFonts w:ascii="Times New Roman" w:eastAsia="Arial Unicode MS" w:hAnsi="Times New Roman" w:cs="Times New Roman"/>
        </w:rPr>
        <w:t xml:space="preserve"> d</w:t>
      </w:r>
      <w:r w:rsidRPr="00FC5450">
        <w:rPr>
          <w:rFonts w:ascii="Times New Roman" w:eastAsia="Arial Unicode MS" w:hAnsi="Times New Roman" w:cs="Times New Roman"/>
        </w:rPr>
        <w:t>escripción.</w:t>
      </w:r>
    </w:p>
    <w:p w:rsidR="00FC5450" w:rsidRPr="00FC5450" w:rsidRDefault="00FC5450" w:rsidP="00FC5450">
      <w:pPr>
        <w:pStyle w:val="Prrafodelista"/>
        <w:numPr>
          <w:ilvl w:val="0"/>
          <w:numId w:val="8"/>
        </w:numPr>
        <w:rPr>
          <w:rFonts w:ascii="Times New Roman" w:eastAsia="Arial Unicode MS" w:hAnsi="Times New Roman" w:cs="Times New Roman"/>
        </w:rPr>
      </w:pPr>
      <w:r w:rsidRPr="00FC5450">
        <w:rPr>
          <w:rFonts w:ascii="Times New Roman" w:eastAsia="Arial Unicode MS" w:hAnsi="Times New Roman" w:cs="Times New Roman"/>
        </w:rPr>
        <w:t>Rellenar el campo de Etiquetas con palabras clave que hagan referencia</w:t>
      </w:r>
      <w:r>
        <w:rPr>
          <w:rFonts w:ascii="Times New Roman" w:eastAsia="Arial Unicode MS" w:hAnsi="Times New Roman" w:cs="Times New Roman"/>
        </w:rPr>
        <w:t xml:space="preserve"> </w:t>
      </w:r>
      <w:r w:rsidRPr="00FC5450">
        <w:rPr>
          <w:rFonts w:ascii="Times New Roman" w:eastAsia="Arial Unicode MS" w:hAnsi="Times New Roman" w:cs="Times New Roman"/>
        </w:rPr>
        <w:t>al vídeo en cuestión, para facilitar su búsqueda.</w:t>
      </w:r>
    </w:p>
    <w:p w:rsidR="00FC5450" w:rsidRPr="00FC5450" w:rsidRDefault="00FC5450" w:rsidP="00FC5450">
      <w:pPr>
        <w:pStyle w:val="Prrafodelista"/>
        <w:rPr>
          <w:rFonts w:ascii="Times New Roman" w:eastAsia="Arial Unicode MS" w:hAnsi="Times New Roman" w:cs="Times New Roman"/>
        </w:rPr>
      </w:pPr>
    </w:p>
    <w:p w:rsidR="00906F20" w:rsidRPr="00FC5450" w:rsidRDefault="00906F20" w:rsidP="00FC5450">
      <w:pPr>
        <w:pBdr>
          <w:top w:val="single" w:sz="4" w:space="1" w:color="000000"/>
        </w:pBdr>
        <w:jc w:val="right"/>
        <w:rPr>
          <w:rFonts w:ascii="Times New Roman" w:hAnsi="Times New Roman" w:cs="Times New Roman"/>
        </w:rPr>
      </w:pPr>
    </w:p>
    <w:sectPr w:rsidR="00906F20" w:rsidRPr="00FC5450" w:rsidSect="00FC5450">
      <w:headerReference w:type="default" r:id="rId8"/>
      <w:footerReference w:type="default" r:id="rId9"/>
      <w:pgSz w:w="11907" w:h="16839" w:code="9"/>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7963" w:rsidRDefault="00337963" w:rsidP="00572B35">
      <w:pPr>
        <w:spacing w:after="0" w:line="240" w:lineRule="auto"/>
      </w:pPr>
      <w:r>
        <w:separator/>
      </w:r>
    </w:p>
  </w:endnote>
  <w:endnote w:type="continuationSeparator" w:id="1">
    <w:p w:rsidR="00337963" w:rsidRDefault="00337963" w:rsidP="00572B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572B35">
    <w:pPr>
      <w:pStyle w:val="Piedepgina"/>
      <w:pBdr>
        <w:bottom w:val="single" w:sz="12" w:space="1" w:color="auto"/>
      </w:pBdr>
      <w:jc w:val="center"/>
      <w:rPr>
        <w:rFonts w:ascii="Times New Roman" w:hAnsi="Times New Roman" w:cs="Times New Roman"/>
      </w:rPr>
    </w:pPr>
  </w:p>
  <w:p w:rsidR="007B6382" w:rsidRPr="00572B35" w:rsidRDefault="007B6382" w:rsidP="00572B35">
    <w:pPr>
      <w:pStyle w:val="Piedepgina"/>
      <w:jc w:val="center"/>
      <w:rPr>
        <w:rFonts w:ascii="Times New Roman" w:hAnsi="Times New Roman" w:cs="Times New Roman"/>
      </w:rPr>
    </w:pPr>
    <w:r>
      <w:rPr>
        <w:rFonts w:ascii="Times New Roman" w:hAnsi="Times New Roman" w:cs="Times New Roman"/>
      </w:rPr>
      <w:t>Honorable Concejo Deliberante de la Ciudad de Potrero de los Funes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7963" w:rsidRDefault="00337963" w:rsidP="00572B35">
      <w:pPr>
        <w:spacing w:after="0" w:line="240" w:lineRule="auto"/>
      </w:pPr>
      <w:r>
        <w:separator/>
      </w:r>
    </w:p>
  </w:footnote>
  <w:footnote w:type="continuationSeparator" w:id="1">
    <w:p w:rsidR="00337963" w:rsidRDefault="00337963" w:rsidP="00572B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2B35" w:rsidRDefault="00572B35" w:rsidP="007B6382">
    <w:pPr>
      <w:pStyle w:val="Encabezado"/>
      <w:jc w:val="center"/>
    </w:pPr>
    <w:r w:rsidRPr="00572B35">
      <w:rPr>
        <w:noProof/>
      </w:rPr>
      <w:drawing>
        <wp:inline distT="0" distB="0" distL="0" distR="0">
          <wp:extent cx="1783285" cy="892934"/>
          <wp:effectExtent l="19050" t="0" r="741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67759424_687029088428045_2163713006561656832_n.jpg"/>
                  <pic:cNvPicPr/>
                </pic:nvPicPr>
                <pic:blipFill rotWithShape="1">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t="23030" b="24738"/>
                  <a:stretch/>
                </pic:blipFill>
                <pic:spPr bwMode="auto">
                  <a:xfrm>
                    <a:off x="0" y="0"/>
                    <a:ext cx="1786663" cy="89462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7B6382" w:rsidRPr="00EC689A" w:rsidRDefault="00EC689A" w:rsidP="007B6382">
    <w:pPr>
      <w:pStyle w:val="Encabezado"/>
      <w:jc w:val="center"/>
      <w:rPr>
        <w:b/>
        <w:u w:val="single"/>
      </w:rPr>
    </w:pPr>
    <w:r w:rsidRPr="00EC689A">
      <w:rPr>
        <w:b/>
      </w:rPr>
      <w:t>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C34F6"/>
    <w:multiLevelType w:val="hybridMultilevel"/>
    <w:tmpl w:val="24B21912"/>
    <w:lvl w:ilvl="0" w:tplc="224C28DC">
      <w:start w:val="1"/>
      <w:numFmt w:val="lowerLetter"/>
      <w:lvlText w:val="%1)"/>
      <w:lvlJc w:val="left"/>
      <w:pPr>
        <w:ind w:left="420" w:hanging="360"/>
      </w:pPr>
      <w:rPr>
        <w:rFonts w:hint="default"/>
        <w:b/>
        <w:u w:val="single"/>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
    <w:nsid w:val="2AD85B54"/>
    <w:multiLevelType w:val="hybridMultilevel"/>
    <w:tmpl w:val="36A83A32"/>
    <w:lvl w:ilvl="0" w:tplc="81AE6ECE">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F1B79FB"/>
    <w:multiLevelType w:val="hybridMultilevel"/>
    <w:tmpl w:val="F9C0D168"/>
    <w:lvl w:ilvl="0" w:tplc="A6A46974">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nsid w:val="63853345"/>
    <w:multiLevelType w:val="hybridMultilevel"/>
    <w:tmpl w:val="1592C192"/>
    <w:lvl w:ilvl="0" w:tplc="2C0A0011">
      <w:start w:val="1"/>
      <w:numFmt w:val="decimal"/>
      <w:lvlText w:val="%1)"/>
      <w:lvlJc w:val="left"/>
      <w:pPr>
        <w:ind w:left="2490" w:hanging="360"/>
      </w:pPr>
    </w:lvl>
    <w:lvl w:ilvl="1" w:tplc="2C0A0019" w:tentative="1">
      <w:start w:val="1"/>
      <w:numFmt w:val="lowerLetter"/>
      <w:lvlText w:val="%2."/>
      <w:lvlJc w:val="left"/>
      <w:pPr>
        <w:ind w:left="3210" w:hanging="360"/>
      </w:pPr>
    </w:lvl>
    <w:lvl w:ilvl="2" w:tplc="2C0A001B" w:tentative="1">
      <w:start w:val="1"/>
      <w:numFmt w:val="lowerRoman"/>
      <w:lvlText w:val="%3."/>
      <w:lvlJc w:val="right"/>
      <w:pPr>
        <w:ind w:left="3930" w:hanging="180"/>
      </w:pPr>
    </w:lvl>
    <w:lvl w:ilvl="3" w:tplc="2C0A000F" w:tentative="1">
      <w:start w:val="1"/>
      <w:numFmt w:val="decimal"/>
      <w:lvlText w:val="%4."/>
      <w:lvlJc w:val="left"/>
      <w:pPr>
        <w:ind w:left="4650" w:hanging="360"/>
      </w:pPr>
    </w:lvl>
    <w:lvl w:ilvl="4" w:tplc="2C0A0019" w:tentative="1">
      <w:start w:val="1"/>
      <w:numFmt w:val="lowerLetter"/>
      <w:lvlText w:val="%5."/>
      <w:lvlJc w:val="left"/>
      <w:pPr>
        <w:ind w:left="5370" w:hanging="360"/>
      </w:pPr>
    </w:lvl>
    <w:lvl w:ilvl="5" w:tplc="2C0A001B" w:tentative="1">
      <w:start w:val="1"/>
      <w:numFmt w:val="lowerRoman"/>
      <w:lvlText w:val="%6."/>
      <w:lvlJc w:val="right"/>
      <w:pPr>
        <w:ind w:left="6090" w:hanging="180"/>
      </w:pPr>
    </w:lvl>
    <w:lvl w:ilvl="6" w:tplc="2C0A000F" w:tentative="1">
      <w:start w:val="1"/>
      <w:numFmt w:val="decimal"/>
      <w:lvlText w:val="%7."/>
      <w:lvlJc w:val="left"/>
      <w:pPr>
        <w:ind w:left="6810" w:hanging="360"/>
      </w:pPr>
    </w:lvl>
    <w:lvl w:ilvl="7" w:tplc="2C0A0019" w:tentative="1">
      <w:start w:val="1"/>
      <w:numFmt w:val="lowerLetter"/>
      <w:lvlText w:val="%8."/>
      <w:lvlJc w:val="left"/>
      <w:pPr>
        <w:ind w:left="7530" w:hanging="360"/>
      </w:pPr>
    </w:lvl>
    <w:lvl w:ilvl="8" w:tplc="2C0A001B" w:tentative="1">
      <w:start w:val="1"/>
      <w:numFmt w:val="lowerRoman"/>
      <w:lvlText w:val="%9."/>
      <w:lvlJc w:val="right"/>
      <w:pPr>
        <w:ind w:left="8250" w:hanging="180"/>
      </w:pPr>
    </w:lvl>
  </w:abstractNum>
  <w:abstractNum w:abstractNumId="4">
    <w:nsid w:val="6E643AC6"/>
    <w:multiLevelType w:val="hybridMultilevel"/>
    <w:tmpl w:val="834EBFC6"/>
    <w:lvl w:ilvl="0" w:tplc="A0B82C00">
      <w:start w:val="1"/>
      <w:numFmt w:val="lowerLetter"/>
      <w:lvlText w:val="%1)"/>
      <w:lvlJc w:val="left"/>
      <w:pPr>
        <w:ind w:left="1068" w:hanging="360"/>
      </w:pPr>
      <w:rPr>
        <w:rFonts w:hint="default"/>
        <w:b/>
        <w:u w:val="singl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nsid w:val="6F527A3B"/>
    <w:multiLevelType w:val="hybridMultilevel"/>
    <w:tmpl w:val="AB74FF72"/>
    <w:lvl w:ilvl="0" w:tplc="D93ED130">
      <w:start w:val="1"/>
      <w:numFmt w:val="lowerLetter"/>
      <w:lvlText w:val="%1)"/>
      <w:lvlJc w:val="left"/>
      <w:pPr>
        <w:ind w:left="1068" w:hanging="360"/>
      </w:pPr>
      <w:rPr>
        <w:rFonts w:hint="default"/>
        <w:b/>
        <w:u w:val="singl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nsid w:val="723E074F"/>
    <w:multiLevelType w:val="hybridMultilevel"/>
    <w:tmpl w:val="99ACCB68"/>
    <w:lvl w:ilvl="0" w:tplc="EB1665FC">
      <w:start w:val="1"/>
      <w:numFmt w:val="lowerLetter"/>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75CD7D7F"/>
    <w:multiLevelType w:val="hybridMultilevel"/>
    <w:tmpl w:val="9CF4A590"/>
    <w:lvl w:ilvl="0" w:tplc="24566906">
      <w:start w:val="1"/>
      <w:numFmt w:val="lowerLetter"/>
      <w:lvlText w:val="%1)"/>
      <w:lvlJc w:val="left"/>
      <w:pPr>
        <w:ind w:left="720" w:hanging="360"/>
      </w:pPr>
      <w:rPr>
        <w:rFonts w:hint="default"/>
        <w:b/>
        <w:u w:val="singl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F3F61E9"/>
    <w:multiLevelType w:val="hybridMultilevel"/>
    <w:tmpl w:val="90720F12"/>
    <w:lvl w:ilvl="0" w:tplc="DAC68A8C">
      <w:start w:val="1"/>
      <w:numFmt w:val="lowerLetter"/>
      <w:lvlText w:val="%1)"/>
      <w:lvlJc w:val="left"/>
      <w:pPr>
        <w:ind w:left="1770" w:hanging="360"/>
      </w:pPr>
      <w:rPr>
        <w:rFonts w:hint="default"/>
      </w:rPr>
    </w:lvl>
    <w:lvl w:ilvl="1" w:tplc="2C0A0019">
      <w:start w:val="1"/>
      <w:numFmt w:val="lowerLetter"/>
      <w:lvlText w:val="%2."/>
      <w:lvlJc w:val="left"/>
      <w:pPr>
        <w:ind w:left="2490" w:hanging="360"/>
      </w:pPr>
    </w:lvl>
    <w:lvl w:ilvl="2" w:tplc="2C0A001B" w:tentative="1">
      <w:start w:val="1"/>
      <w:numFmt w:val="lowerRoman"/>
      <w:lvlText w:val="%3."/>
      <w:lvlJc w:val="right"/>
      <w:pPr>
        <w:ind w:left="3210" w:hanging="180"/>
      </w:pPr>
    </w:lvl>
    <w:lvl w:ilvl="3" w:tplc="2C0A000F" w:tentative="1">
      <w:start w:val="1"/>
      <w:numFmt w:val="decimal"/>
      <w:lvlText w:val="%4."/>
      <w:lvlJc w:val="left"/>
      <w:pPr>
        <w:ind w:left="3930" w:hanging="360"/>
      </w:pPr>
    </w:lvl>
    <w:lvl w:ilvl="4" w:tplc="2C0A0019" w:tentative="1">
      <w:start w:val="1"/>
      <w:numFmt w:val="lowerLetter"/>
      <w:lvlText w:val="%5."/>
      <w:lvlJc w:val="left"/>
      <w:pPr>
        <w:ind w:left="4650" w:hanging="360"/>
      </w:pPr>
    </w:lvl>
    <w:lvl w:ilvl="5" w:tplc="2C0A001B" w:tentative="1">
      <w:start w:val="1"/>
      <w:numFmt w:val="lowerRoman"/>
      <w:lvlText w:val="%6."/>
      <w:lvlJc w:val="right"/>
      <w:pPr>
        <w:ind w:left="5370" w:hanging="180"/>
      </w:pPr>
    </w:lvl>
    <w:lvl w:ilvl="6" w:tplc="2C0A000F" w:tentative="1">
      <w:start w:val="1"/>
      <w:numFmt w:val="decimal"/>
      <w:lvlText w:val="%7."/>
      <w:lvlJc w:val="left"/>
      <w:pPr>
        <w:ind w:left="6090" w:hanging="360"/>
      </w:pPr>
    </w:lvl>
    <w:lvl w:ilvl="7" w:tplc="2C0A0019" w:tentative="1">
      <w:start w:val="1"/>
      <w:numFmt w:val="lowerLetter"/>
      <w:lvlText w:val="%8."/>
      <w:lvlJc w:val="left"/>
      <w:pPr>
        <w:ind w:left="6810" w:hanging="360"/>
      </w:pPr>
    </w:lvl>
    <w:lvl w:ilvl="8" w:tplc="2C0A001B" w:tentative="1">
      <w:start w:val="1"/>
      <w:numFmt w:val="lowerRoman"/>
      <w:lvlText w:val="%9."/>
      <w:lvlJc w:val="right"/>
      <w:pPr>
        <w:ind w:left="7530" w:hanging="180"/>
      </w:pPr>
    </w:lvl>
  </w:abstractNum>
  <w:num w:numId="1">
    <w:abstractNumId w:val="1"/>
  </w:num>
  <w:num w:numId="2">
    <w:abstractNumId w:val="2"/>
  </w:num>
  <w:num w:numId="3">
    <w:abstractNumId w:val="8"/>
  </w:num>
  <w:num w:numId="4">
    <w:abstractNumId w:val="3"/>
  </w:num>
  <w:num w:numId="5">
    <w:abstractNumId w:val="0"/>
  </w:num>
  <w:num w:numId="6">
    <w:abstractNumId w:val="7"/>
  </w:num>
  <w:num w:numId="7">
    <w:abstractNumId w:val="5"/>
  </w:num>
  <w:num w:numId="8">
    <w:abstractNumId w:val="4"/>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64514"/>
  </w:hdrShapeDefaults>
  <w:footnotePr>
    <w:footnote w:id="0"/>
    <w:footnote w:id="1"/>
  </w:footnotePr>
  <w:endnotePr>
    <w:endnote w:id="0"/>
    <w:endnote w:id="1"/>
  </w:endnotePr>
  <w:compat>
    <w:useFELayout/>
  </w:compat>
  <w:rsids>
    <w:rsidRoot w:val="00572B35"/>
    <w:rsid w:val="00004192"/>
    <w:rsid w:val="001C6042"/>
    <w:rsid w:val="001D6C12"/>
    <w:rsid w:val="001D7459"/>
    <w:rsid w:val="00276F9D"/>
    <w:rsid w:val="00282CEA"/>
    <w:rsid w:val="00293475"/>
    <w:rsid w:val="002C0643"/>
    <w:rsid w:val="00317BB6"/>
    <w:rsid w:val="00324820"/>
    <w:rsid w:val="00337963"/>
    <w:rsid w:val="00372FA3"/>
    <w:rsid w:val="003C335E"/>
    <w:rsid w:val="003C5CBF"/>
    <w:rsid w:val="004142A3"/>
    <w:rsid w:val="0046790D"/>
    <w:rsid w:val="00483B0B"/>
    <w:rsid w:val="004E3CD9"/>
    <w:rsid w:val="005033DC"/>
    <w:rsid w:val="00511A58"/>
    <w:rsid w:val="00572B35"/>
    <w:rsid w:val="00593D28"/>
    <w:rsid w:val="005B14F3"/>
    <w:rsid w:val="005E7581"/>
    <w:rsid w:val="00635EB9"/>
    <w:rsid w:val="00666E9E"/>
    <w:rsid w:val="006B1996"/>
    <w:rsid w:val="006C3AA0"/>
    <w:rsid w:val="00737023"/>
    <w:rsid w:val="0075295F"/>
    <w:rsid w:val="00776E52"/>
    <w:rsid w:val="00793063"/>
    <w:rsid w:val="007A46D8"/>
    <w:rsid w:val="007B3E17"/>
    <w:rsid w:val="007B6382"/>
    <w:rsid w:val="007F0212"/>
    <w:rsid w:val="00803679"/>
    <w:rsid w:val="00815DFA"/>
    <w:rsid w:val="008442F3"/>
    <w:rsid w:val="008C7855"/>
    <w:rsid w:val="00906F20"/>
    <w:rsid w:val="009228AC"/>
    <w:rsid w:val="009259E4"/>
    <w:rsid w:val="009A33F2"/>
    <w:rsid w:val="00A07781"/>
    <w:rsid w:val="00A41658"/>
    <w:rsid w:val="00A51E55"/>
    <w:rsid w:val="00AA36C2"/>
    <w:rsid w:val="00AB3816"/>
    <w:rsid w:val="00AB62CE"/>
    <w:rsid w:val="00AB70A9"/>
    <w:rsid w:val="00AF343E"/>
    <w:rsid w:val="00AF6038"/>
    <w:rsid w:val="00B40D5C"/>
    <w:rsid w:val="00B467A1"/>
    <w:rsid w:val="00BB5CAB"/>
    <w:rsid w:val="00BD1099"/>
    <w:rsid w:val="00BF765B"/>
    <w:rsid w:val="00C04142"/>
    <w:rsid w:val="00C849AF"/>
    <w:rsid w:val="00D5513D"/>
    <w:rsid w:val="00D76EBD"/>
    <w:rsid w:val="00D82C8A"/>
    <w:rsid w:val="00DA3D0C"/>
    <w:rsid w:val="00DD014E"/>
    <w:rsid w:val="00E36F73"/>
    <w:rsid w:val="00E56FEE"/>
    <w:rsid w:val="00E75610"/>
    <w:rsid w:val="00EC354D"/>
    <w:rsid w:val="00EC53DB"/>
    <w:rsid w:val="00EC689A"/>
    <w:rsid w:val="00F168CA"/>
    <w:rsid w:val="00F33AB7"/>
    <w:rsid w:val="00F85635"/>
    <w:rsid w:val="00F93167"/>
    <w:rsid w:val="00FC545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635"/>
  </w:style>
  <w:style w:type="paragraph" w:styleId="Ttulo1">
    <w:name w:val="heading 1"/>
    <w:basedOn w:val="Normal"/>
    <w:link w:val="Ttulo1Car"/>
    <w:uiPriority w:val="1"/>
    <w:qFormat/>
    <w:rsid w:val="003C335E"/>
    <w:pPr>
      <w:widowControl w:val="0"/>
      <w:autoSpaceDE w:val="0"/>
      <w:autoSpaceDN w:val="0"/>
      <w:spacing w:after="0" w:line="240" w:lineRule="auto"/>
      <w:ind w:left="101"/>
      <w:outlineLvl w:val="0"/>
    </w:pPr>
    <w:rPr>
      <w:rFonts w:ascii="Arial" w:eastAsia="Arial" w:hAnsi="Arial" w:cs="Arial"/>
      <w:b/>
      <w:bCs/>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72B3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2B35"/>
  </w:style>
  <w:style w:type="paragraph" w:styleId="Piedepgina">
    <w:name w:val="footer"/>
    <w:basedOn w:val="Normal"/>
    <w:link w:val="PiedepginaCar"/>
    <w:uiPriority w:val="99"/>
    <w:unhideWhenUsed/>
    <w:rsid w:val="00572B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2B35"/>
  </w:style>
  <w:style w:type="paragraph" w:styleId="Textodeglobo">
    <w:name w:val="Balloon Text"/>
    <w:basedOn w:val="Normal"/>
    <w:link w:val="TextodegloboCar"/>
    <w:uiPriority w:val="99"/>
    <w:semiHidden/>
    <w:unhideWhenUsed/>
    <w:rsid w:val="00572B3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B35"/>
    <w:rPr>
      <w:rFonts w:ascii="Tahoma" w:hAnsi="Tahoma" w:cs="Tahoma"/>
      <w:sz w:val="16"/>
      <w:szCs w:val="16"/>
    </w:rPr>
  </w:style>
  <w:style w:type="paragraph" w:styleId="Prrafodelista">
    <w:name w:val="List Paragraph"/>
    <w:basedOn w:val="Normal"/>
    <w:uiPriority w:val="34"/>
    <w:qFormat/>
    <w:rsid w:val="00B40D5C"/>
    <w:pPr>
      <w:ind w:left="720"/>
      <w:contextualSpacing/>
    </w:pPr>
  </w:style>
  <w:style w:type="character" w:customStyle="1" w:styleId="Ttulo1Car">
    <w:name w:val="Título 1 Car"/>
    <w:basedOn w:val="Fuentedeprrafopredeter"/>
    <w:link w:val="Ttulo1"/>
    <w:uiPriority w:val="1"/>
    <w:rsid w:val="003C335E"/>
    <w:rPr>
      <w:rFonts w:ascii="Arial" w:eastAsia="Arial" w:hAnsi="Arial" w:cs="Arial"/>
      <w:b/>
      <w:bCs/>
      <w:sz w:val="24"/>
      <w:szCs w:val="24"/>
      <w:lang w:eastAsia="en-US"/>
    </w:rPr>
  </w:style>
  <w:style w:type="paragraph" w:styleId="Textoindependiente">
    <w:name w:val="Body Text"/>
    <w:basedOn w:val="Normal"/>
    <w:link w:val="TextoindependienteCar"/>
    <w:uiPriority w:val="1"/>
    <w:qFormat/>
    <w:rsid w:val="003C335E"/>
    <w:pPr>
      <w:widowControl w:val="0"/>
      <w:autoSpaceDE w:val="0"/>
      <w:autoSpaceDN w:val="0"/>
      <w:spacing w:after="0" w:line="240" w:lineRule="auto"/>
    </w:pPr>
    <w:rPr>
      <w:rFonts w:ascii="Arial MT" w:eastAsia="Arial MT" w:hAnsi="Arial MT" w:cs="Arial MT"/>
      <w:sz w:val="24"/>
      <w:szCs w:val="24"/>
      <w:lang w:eastAsia="en-US"/>
    </w:rPr>
  </w:style>
  <w:style w:type="character" w:customStyle="1" w:styleId="TextoindependienteCar">
    <w:name w:val="Texto independiente Car"/>
    <w:basedOn w:val="Fuentedeprrafopredeter"/>
    <w:link w:val="Textoindependiente"/>
    <w:uiPriority w:val="1"/>
    <w:rsid w:val="003C335E"/>
    <w:rPr>
      <w:rFonts w:ascii="Arial MT" w:eastAsia="Arial MT" w:hAnsi="Arial MT" w:cs="Arial MT"/>
      <w:sz w:val="24"/>
      <w:szCs w:val="24"/>
      <w:lang w:eastAsia="en-US"/>
    </w:rPr>
  </w:style>
  <w:style w:type="paragraph" w:styleId="NormalWeb">
    <w:name w:val="Normal (Web)"/>
    <w:basedOn w:val="Normal"/>
    <w:uiPriority w:val="99"/>
    <w:unhideWhenUsed/>
    <w:rsid w:val="00AA36C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5504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22907F-66C5-4458-AB46-B4E0B1159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1493</Words>
  <Characters>8212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2022-01-10T15:24:00Z</cp:lastPrinted>
  <dcterms:created xsi:type="dcterms:W3CDTF">2022-05-11T14:30:00Z</dcterms:created>
  <dcterms:modified xsi:type="dcterms:W3CDTF">2022-05-11T14:30:00Z</dcterms:modified>
</cp:coreProperties>
</file>